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8A76EA">
        <w:trPr>
          <w:trHeight w:val="2325"/>
        </w:trPr>
        <w:tc>
          <w:tcPr>
            <w:tcW w:w="8647" w:type="dxa"/>
          </w:tcPr>
          <w:p w:rsidR="00960457" w:rsidRPr="00EF3B50" w:rsidRDefault="00960457" w:rsidP="00C40EE7">
            <w:pPr>
              <w:ind w:right="74"/>
              <w:jc w:val="center"/>
              <w:rPr>
                <w:rFonts w:cstheme="minorHAnsi"/>
                <w:b/>
                <w:bCs/>
                <w:sz w:val="22"/>
                <w:szCs w:val="22"/>
              </w:rPr>
            </w:pPr>
          </w:p>
          <w:p w:rsidR="00A900D7" w:rsidRDefault="00D74829" w:rsidP="008A76EA">
            <w:pPr>
              <w:ind w:right="74"/>
              <w:rPr>
                <w:rFonts w:cstheme="minorHAnsi"/>
                <w:b/>
                <w:bCs/>
                <w:sz w:val="28"/>
                <w:szCs w:val="22"/>
              </w:rPr>
            </w:pPr>
            <w:r>
              <w:rPr>
                <w:rFonts w:cstheme="minorHAnsi"/>
                <w:b/>
                <w:bCs/>
                <w:sz w:val="28"/>
                <w:szCs w:val="22"/>
              </w:rPr>
              <w:t>Wykonanie d</w:t>
            </w:r>
            <w:r w:rsidR="00837257">
              <w:rPr>
                <w:rFonts w:cstheme="minorHAnsi"/>
                <w:b/>
                <w:bCs/>
                <w:sz w:val="28"/>
                <w:szCs w:val="22"/>
              </w:rPr>
              <w:t>ostaw</w:t>
            </w:r>
            <w:r>
              <w:rPr>
                <w:rFonts w:cstheme="minorHAnsi"/>
                <w:b/>
                <w:bCs/>
                <w:sz w:val="28"/>
                <w:szCs w:val="22"/>
              </w:rPr>
              <w:t>y</w:t>
            </w:r>
            <w:r w:rsidR="00D6634C">
              <w:rPr>
                <w:rFonts w:cstheme="minorHAnsi"/>
                <w:b/>
                <w:bCs/>
                <w:sz w:val="28"/>
                <w:szCs w:val="22"/>
              </w:rPr>
              <w:t xml:space="preserve"> zamiennego</w:t>
            </w:r>
            <w:r w:rsidR="00A54818">
              <w:rPr>
                <w:rFonts w:cstheme="minorHAnsi"/>
                <w:b/>
                <w:bCs/>
                <w:sz w:val="28"/>
                <w:szCs w:val="22"/>
              </w:rPr>
              <w:t xml:space="preserve"> silnika do</w:t>
            </w:r>
            <w:r w:rsidR="00C87D43">
              <w:rPr>
                <w:rFonts w:cstheme="minorHAnsi"/>
                <w:b/>
                <w:bCs/>
                <w:sz w:val="28"/>
                <w:szCs w:val="22"/>
              </w:rPr>
              <w:t xml:space="preserve">  elektryczn</w:t>
            </w:r>
            <w:r w:rsidR="00371C56">
              <w:rPr>
                <w:rFonts w:cstheme="minorHAnsi"/>
                <w:b/>
                <w:bCs/>
                <w:sz w:val="28"/>
                <w:szCs w:val="22"/>
              </w:rPr>
              <w:t>ego silnika indukcyjnego</w:t>
            </w:r>
            <w:r w:rsidR="00E00BF5">
              <w:rPr>
                <w:rFonts w:cstheme="minorHAnsi"/>
                <w:b/>
                <w:bCs/>
                <w:sz w:val="28"/>
                <w:szCs w:val="22"/>
              </w:rPr>
              <w:t>,</w:t>
            </w:r>
            <w:r w:rsidR="008A15B3">
              <w:rPr>
                <w:rFonts w:cstheme="minorHAnsi"/>
                <w:b/>
                <w:bCs/>
                <w:sz w:val="28"/>
                <w:szCs w:val="22"/>
              </w:rPr>
              <w:t xml:space="preserve"> klatkowego typ SB</w:t>
            </w:r>
            <w:r w:rsidR="00D6634C">
              <w:rPr>
                <w:rFonts w:cstheme="minorHAnsi"/>
                <w:b/>
                <w:bCs/>
                <w:sz w:val="28"/>
                <w:szCs w:val="22"/>
              </w:rPr>
              <w:t>JVe-1616s</w:t>
            </w:r>
            <w:r w:rsidR="00371C56">
              <w:rPr>
                <w:rFonts w:cstheme="minorHAnsi"/>
                <w:b/>
                <w:bCs/>
                <w:sz w:val="28"/>
                <w:szCs w:val="22"/>
              </w:rPr>
              <w:t xml:space="preserve"> </w:t>
            </w:r>
            <w:r w:rsidR="00C87D43">
              <w:rPr>
                <w:rFonts w:cstheme="minorHAnsi"/>
                <w:b/>
                <w:bCs/>
                <w:sz w:val="28"/>
                <w:szCs w:val="22"/>
              </w:rPr>
              <w:t xml:space="preserve"> </w:t>
            </w:r>
          </w:p>
          <w:p w:rsidR="008A76EA" w:rsidRDefault="00D6634C" w:rsidP="008A76EA">
            <w:pPr>
              <w:ind w:right="74"/>
              <w:rPr>
                <w:rFonts w:cstheme="minorHAnsi"/>
                <w:b/>
                <w:bCs/>
                <w:sz w:val="28"/>
                <w:szCs w:val="22"/>
              </w:rPr>
            </w:pPr>
            <w:r>
              <w:rPr>
                <w:rFonts w:cstheme="minorHAnsi"/>
                <w:b/>
                <w:bCs/>
                <w:sz w:val="28"/>
                <w:szCs w:val="22"/>
              </w:rPr>
              <w:t>o mocy 125</w:t>
            </w:r>
            <w:r w:rsidR="00371C56">
              <w:rPr>
                <w:rFonts w:cstheme="minorHAnsi"/>
                <w:b/>
                <w:bCs/>
                <w:sz w:val="28"/>
                <w:szCs w:val="22"/>
              </w:rPr>
              <w:t>0kW, 6000V, 50Hz, 370obr/min</w:t>
            </w:r>
            <w:r w:rsidR="008A76EA">
              <w:rPr>
                <w:rFonts w:cstheme="minorHAnsi"/>
                <w:b/>
                <w:bCs/>
                <w:sz w:val="28"/>
                <w:szCs w:val="22"/>
              </w:rPr>
              <w:t xml:space="preserve"> </w:t>
            </w:r>
          </w:p>
          <w:p w:rsidR="00B91E76" w:rsidRDefault="008A76EA" w:rsidP="008A76EA">
            <w:pPr>
              <w:ind w:right="74"/>
              <w:rPr>
                <w:rFonts w:ascii="Calibri" w:hAnsi="Calibri" w:cs="Calibri"/>
              </w:rPr>
            </w:pPr>
            <w:r>
              <w:rPr>
                <w:rFonts w:cstheme="minorHAnsi"/>
                <w:b/>
                <w:bCs/>
                <w:sz w:val="28"/>
                <w:szCs w:val="22"/>
              </w:rPr>
              <w:t xml:space="preserve">                                                               </w:t>
            </w:r>
            <w:r w:rsidR="008E55F8">
              <w:rPr>
                <w:rFonts w:ascii="Calibri" w:hAnsi="Calibri" w:cs="Calibri"/>
              </w:rPr>
              <w:t xml:space="preserve"> </w:t>
            </w:r>
            <w:r w:rsidR="00C87D43" w:rsidRPr="008A76EA">
              <w:rPr>
                <w:rFonts w:cs="Calibri"/>
                <w:b/>
                <w:sz w:val="28"/>
                <w:szCs w:val="28"/>
              </w:rPr>
              <w:t>w ilości: 1szt</w:t>
            </w:r>
            <w:r w:rsidR="00C87D43" w:rsidRPr="008E55F8">
              <w:rPr>
                <w:rFonts w:ascii="Calibri" w:hAnsi="Calibri" w:cs="Calibri"/>
                <w:b/>
              </w:rPr>
              <w:t>.</w:t>
            </w:r>
          </w:p>
          <w:p w:rsidR="008A76EA" w:rsidRDefault="00C87D43" w:rsidP="00C87D43">
            <w:pPr>
              <w:ind w:left="73" w:right="74" w:hanging="249"/>
              <w:rPr>
                <w:rFonts w:ascii="Calibri" w:hAnsi="Calibri" w:cs="Calibri"/>
                <w:b/>
                <w:i/>
                <w:color w:val="FF0000"/>
                <w:u w:val="single"/>
              </w:rPr>
            </w:pPr>
            <w:r w:rsidRPr="008E55F8">
              <w:rPr>
                <w:rFonts w:ascii="Calibri" w:hAnsi="Calibri" w:cs="Calibri"/>
                <w:b/>
              </w:rPr>
              <w:t>.</w:t>
            </w:r>
            <w:r w:rsidR="008E55F8">
              <w:rPr>
                <w:rFonts w:ascii="Calibri" w:hAnsi="Calibri" w:cs="Calibri"/>
                <w:b/>
              </w:rPr>
              <w:t xml:space="preserve"> </w:t>
            </w:r>
            <w:r w:rsidR="000E667A" w:rsidRPr="008A76EA">
              <w:rPr>
                <w:rFonts w:ascii="Calibri" w:hAnsi="Calibri" w:cs="Calibri"/>
                <w:b/>
                <w:color w:val="FF0000"/>
              </w:rPr>
              <w:t xml:space="preserve">UWAGA: </w:t>
            </w:r>
            <w:r w:rsidR="008E55F8" w:rsidRPr="008A76EA">
              <w:rPr>
                <w:rFonts w:ascii="Calibri" w:hAnsi="Calibri" w:cs="Calibri"/>
                <w:b/>
                <w:i/>
                <w:color w:val="FF0000"/>
                <w:u w:val="single"/>
              </w:rPr>
              <w:t>Silnik</w:t>
            </w:r>
            <w:r w:rsidR="008A76EA" w:rsidRPr="008A76EA">
              <w:rPr>
                <w:rFonts w:ascii="Calibri" w:hAnsi="Calibri" w:cs="Calibri"/>
                <w:b/>
                <w:i/>
                <w:color w:val="FF0000"/>
                <w:u w:val="single"/>
              </w:rPr>
              <w:t xml:space="preserve"> </w:t>
            </w:r>
            <w:r w:rsidR="008E55F8" w:rsidRPr="008A76EA">
              <w:rPr>
                <w:rFonts w:ascii="Calibri" w:hAnsi="Calibri" w:cs="Calibri"/>
                <w:b/>
                <w:i/>
                <w:color w:val="FF0000"/>
                <w:u w:val="single"/>
              </w:rPr>
              <w:t>mus</w:t>
            </w:r>
            <w:r w:rsidR="008A76EA" w:rsidRPr="008A76EA">
              <w:rPr>
                <w:rFonts w:ascii="Calibri" w:hAnsi="Calibri" w:cs="Calibri"/>
                <w:b/>
                <w:i/>
                <w:color w:val="FF0000"/>
                <w:u w:val="single"/>
              </w:rPr>
              <w:t>i</w:t>
            </w:r>
            <w:r w:rsidR="008E55F8" w:rsidRPr="008A76EA">
              <w:rPr>
                <w:rFonts w:ascii="Calibri" w:hAnsi="Calibri" w:cs="Calibri"/>
                <w:b/>
                <w:i/>
                <w:color w:val="FF0000"/>
                <w:u w:val="single"/>
              </w:rPr>
              <w:t xml:space="preserve"> spełnić wymagania z załączonych do ogłoszenia szczegółowych specyfikacji </w:t>
            </w:r>
            <w:r w:rsidR="008A76EA">
              <w:rPr>
                <w:rFonts w:ascii="Calibri" w:hAnsi="Calibri" w:cs="Calibri"/>
                <w:b/>
                <w:i/>
                <w:color w:val="FF0000"/>
                <w:u w:val="single"/>
              </w:rPr>
              <w:t xml:space="preserve">   </w:t>
            </w:r>
          </w:p>
          <w:p w:rsidR="00B91E76" w:rsidRPr="008A76EA" w:rsidRDefault="008A76EA" w:rsidP="00C87D43">
            <w:pPr>
              <w:ind w:left="73" w:right="74" w:hanging="249"/>
              <w:rPr>
                <w:rFonts w:ascii="Calibri" w:hAnsi="Calibri" w:cs="Calibri"/>
                <w:b/>
                <w:i/>
                <w:color w:val="FF0000"/>
                <w:u w:val="single"/>
              </w:rPr>
            </w:pPr>
            <w:r>
              <w:rPr>
                <w:rFonts w:ascii="Calibri" w:hAnsi="Calibri" w:cs="Calibri"/>
                <w:b/>
              </w:rPr>
              <w:t xml:space="preserve">                   </w:t>
            </w:r>
            <w:r w:rsidR="008E55F8" w:rsidRPr="008A76EA">
              <w:rPr>
                <w:rFonts w:ascii="Calibri" w:hAnsi="Calibri" w:cs="Calibri"/>
                <w:b/>
                <w:i/>
                <w:color w:val="FF0000"/>
                <w:u w:val="single"/>
              </w:rPr>
              <w:t>technicznych.</w:t>
            </w:r>
            <w:r w:rsidR="000E667A" w:rsidRPr="008A76EA">
              <w:rPr>
                <w:rFonts w:ascii="Calibri" w:hAnsi="Calibri" w:cs="Calibri"/>
                <w:b/>
                <w:i/>
                <w:color w:val="FF0000"/>
                <w:u w:val="single"/>
              </w:rPr>
              <w:t xml:space="preserve"> Wymagane gwarancje minimum </w:t>
            </w:r>
            <w:r>
              <w:rPr>
                <w:rFonts w:ascii="Calibri" w:hAnsi="Calibri" w:cs="Calibri"/>
                <w:b/>
                <w:i/>
                <w:color w:val="FF0000"/>
                <w:u w:val="single"/>
              </w:rPr>
              <w:t>36</w:t>
            </w:r>
            <w:r w:rsidR="000E667A" w:rsidRPr="008A76EA">
              <w:rPr>
                <w:rFonts w:ascii="Calibri" w:hAnsi="Calibri" w:cs="Calibri"/>
                <w:b/>
                <w:i/>
                <w:color w:val="FF0000"/>
                <w:u w:val="single"/>
              </w:rPr>
              <w:t xml:space="preserve"> miesiąc</w:t>
            </w:r>
            <w:r>
              <w:rPr>
                <w:rFonts w:ascii="Calibri" w:hAnsi="Calibri" w:cs="Calibri"/>
                <w:b/>
                <w:i/>
                <w:color w:val="FF0000"/>
                <w:u w:val="single"/>
              </w:rPr>
              <w:t>y</w:t>
            </w:r>
            <w:r w:rsidR="000E667A" w:rsidRPr="008A76EA">
              <w:rPr>
                <w:rFonts w:ascii="Calibri" w:hAnsi="Calibri" w:cs="Calibri"/>
                <w:b/>
                <w:i/>
                <w:color w:val="FF0000"/>
                <w:u w:val="single"/>
              </w:rPr>
              <w:t xml:space="preserve"> od daty dostawy.</w:t>
            </w:r>
          </w:p>
          <w:p w:rsidR="008E55F8" w:rsidRDefault="008E55F8" w:rsidP="00C87D43">
            <w:pPr>
              <w:ind w:left="73" w:right="74" w:hanging="249"/>
              <w:rPr>
                <w:rFonts w:cstheme="minorHAnsi"/>
                <w:b/>
                <w:bCs/>
                <w:szCs w:val="22"/>
              </w:rPr>
            </w:pPr>
          </w:p>
        </w:tc>
      </w:tr>
    </w:tbl>
    <w:p w:rsidR="00E61C3F" w:rsidRDefault="00E61C3F" w:rsidP="00F650FA">
      <w:pPr>
        <w:autoSpaceDE w:val="0"/>
        <w:autoSpaceDN w:val="0"/>
        <w:adjustRightInd w:val="0"/>
        <w:rPr>
          <w:rFonts w:cstheme="minorHAnsi"/>
          <w:b/>
          <w:sz w:val="22"/>
          <w:szCs w:val="22"/>
        </w:rPr>
      </w:pPr>
    </w:p>
    <w:p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postępowania: NZ</w:t>
      </w:r>
      <w:r w:rsidR="00837C7B" w:rsidRPr="00C87D43">
        <w:rPr>
          <w:szCs w:val="20"/>
        </w:rPr>
        <w:t xml:space="preserve"> </w:t>
      </w:r>
      <w:r w:rsidR="00837C7B" w:rsidRPr="00056DEE">
        <w:rPr>
          <w:b/>
          <w:szCs w:val="20"/>
        </w:rPr>
        <w:t>/</w:t>
      </w:r>
      <w:r w:rsidR="00837C7B" w:rsidRPr="00056DEE">
        <w:rPr>
          <w:rStyle w:val="lscontrol--valign"/>
          <w:b/>
          <w:szCs w:val="20"/>
        </w:rPr>
        <w:t>4100/JW00/31/KZ/20</w:t>
      </w:r>
      <w:r w:rsidR="008A76EA">
        <w:rPr>
          <w:rStyle w:val="lscontrol--valign"/>
          <w:b/>
          <w:szCs w:val="20"/>
        </w:rPr>
        <w:t>20</w:t>
      </w:r>
      <w:r w:rsidR="00837C7B" w:rsidRPr="00056DEE">
        <w:rPr>
          <w:rStyle w:val="lscontrol--valign"/>
          <w:b/>
          <w:szCs w:val="20"/>
        </w:rPr>
        <w:t>/</w:t>
      </w:r>
      <w:r w:rsidR="00193238">
        <w:rPr>
          <w:rStyle w:val="lscontrol--valign"/>
          <w:b/>
          <w:szCs w:val="20"/>
        </w:rPr>
        <w:t>1300008143</w:t>
      </w:r>
    </w:p>
    <w:p w:rsidR="00374861" w:rsidRDefault="00374861" w:rsidP="00F650FA">
      <w:pPr>
        <w:autoSpaceDE w:val="0"/>
        <w:autoSpaceDN w:val="0"/>
        <w:adjustRightInd w:val="0"/>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 xml:space="preserve">Zawada, dnia </w:t>
            </w:r>
            <w:r w:rsidR="007D759F">
              <w:t>08</w:t>
            </w:r>
            <w:r w:rsidR="00C87D43">
              <w:t>.</w:t>
            </w:r>
            <w:r w:rsidR="008A76EA">
              <w:t>01</w:t>
            </w:r>
            <w:r w:rsidR="00C87D43">
              <w:t>.</w:t>
            </w:r>
            <w:r>
              <w:t>20</w:t>
            </w:r>
            <w:r w:rsidR="008A76EA">
              <w:t>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AE22CD" w:rsidRDefault="00AE22CD" w:rsidP="00277248">
      <w:pPr>
        <w:pStyle w:val="Nagwek"/>
        <w:spacing w:line="360" w:lineRule="auto"/>
        <w:jc w:val="center"/>
      </w:pPr>
    </w:p>
    <w:p w:rsidR="00AE22CD" w:rsidRDefault="00AE22CD"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AE22CD">
              <w:rPr>
                <w:noProof/>
                <w:webHidden/>
              </w:rPr>
              <w:t>4</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AE22CD">
              <w:rPr>
                <w:noProof/>
                <w:webHidden/>
              </w:rPr>
              <w:t>5</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AE22CD">
              <w:rPr>
                <w:noProof/>
                <w:webHidden/>
              </w:rPr>
              <w:t>5</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AE22CD">
              <w:rPr>
                <w:noProof/>
                <w:webHidden/>
              </w:rPr>
              <w:t>7</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AE22CD">
              <w:rPr>
                <w:noProof/>
                <w:webHidden/>
              </w:rPr>
              <w:t>9</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AE22CD">
              <w:rPr>
                <w:noProof/>
                <w:webHidden/>
              </w:rPr>
              <w:t>10</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AE22CD">
              <w:rPr>
                <w:noProof/>
                <w:webHidden/>
              </w:rPr>
              <w:t>11</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AE22CD">
              <w:rPr>
                <w:noProof/>
                <w:webHidden/>
              </w:rPr>
              <w:t>12</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AE22CD">
              <w:rPr>
                <w:noProof/>
                <w:webHidden/>
              </w:rPr>
              <w:t>13</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AE22CD">
              <w:rPr>
                <w:noProof/>
                <w:webHidden/>
              </w:rPr>
              <w:t>14</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AE22CD">
              <w:rPr>
                <w:noProof/>
                <w:webHidden/>
              </w:rPr>
              <w:t>15</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AE22CD">
              <w:rPr>
                <w:noProof/>
                <w:webHidden/>
              </w:rPr>
              <w:t>16</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AE22CD">
              <w:rPr>
                <w:noProof/>
                <w:webHidden/>
              </w:rPr>
              <w:t>16</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AE22CD">
              <w:rPr>
                <w:noProof/>
                <w:webHidden/>
              </w:rPr>
              <w:t>17</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AE22CD">
              <w:rPr>
                <w:noProof/>
                <w:webHidden/>
              </w:rPr>
              <w:t>19</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AE22CD">
              <w:rPr>
                <w:noProof/>
                <w:webHidden/>
              </w:rPr>
              <w:t>20</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AE22CD">
              <w:rPr>
                <w:noProof/>
                <w:webHidden/>
              </w:rPr>
              <w:t>21</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AE22CD">
              <w:rPr>
                <w:noProof/>
                <w:webHidden/>
              </w:rPr>
              <w:t>22</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AE22CD">
              <w:rPr>
                <w:noProof/>
                <w:webHidden/>
              </w:rPr>
              <w:t>22</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AE22CD">
              <w:rPr>
                <w:noProof/>
                <w:webHidden/>
              </w:rPr>
              <w:t>23</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AE22CD">
              <w:rPr>
                <w:noProof/>
                <w:webHidden/>
              </w:rPr>
              <w:t>24</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AE22CD">
              <w:rPr>
                <w:noProof/>
                <w:webHidden/>
              </w:rPr>
              <w:t>24</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AE22CD">
              <w:rPr>
                <w:noProof/>
                <w:webHidden/>
              </w:rPr>
              <w:t>26</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AE22CD">
              <w:rPr>
                <w:noProof/>
                <w:webHidden/>
              </w:rPr>
              <w:t>27</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AE22CD">
              <w:rPr>
                <w:noProof/>
                <w:webHidden/>
              </w:rPr>
              <w:t>28</w:t>
            </w:r>
            <w:r w:rsidR="005058B6">
              <w:rPr>
                <w:noProof/>
                <w:webHidden/>
              </w:rPr>
              <w:fldChar w:fldCharType="end"/>
            </w:r>
          </w:hyperlink>
        </w:p>
        <w:p w:rsidR="005058B6" w:rsidRDefault="00FD1D28">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AE22CD">
              <w:rPr>
                <w:noProof/>
                <w:webHidden/>
              </w:rPr>
              <w:t>29</w:t>
            </w:r>
            <w:r w:rsidR="005058B6">
              <w:rPr>
                <w:noProof/>
                <w:webHidden/>
              </w:rPr>
              <w:fldChar w:fldCharType="end"/>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441625" w:rsidRDefault="00441625">
      <w:pPr>
        <w:rPr>
          <w:lang w:val="de-DE"/>
        </w:rPr>
      </w:pPr>
      <w:r>
        <w:rPr>
          <w:lang w:val="de-DE"/>
        </w:rPr>
        <w:br w:type="page"/>
      </w:r>
    </w:p>
    <w:p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9700"/>
      </w:tblGrid>
      <w:tr w:rsidR="00BE16F8" w:rsidRPr="00C94D31" w:rsidTr="00094C28">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rsidR="006B4594" w:rsidRPr="004D31AB" w:rsidRDefault="006B4594" w:rsidP="004D31AB">
      <w:pPr>
        <w:autoSpaceDE w:val="0"/>
        <w:autoSpaceDN w:val="0"/>
        <w:adjustRightInd w:val="0"/>
        <w:rPr>
          <w:b/>
          <w:sz w:val="24"/>
        </w:rPr>
      </w:pPr>
    </w:p>
    <w:p w:rsidR="006B4594" w:rsidRDefault="006B4594" w:rsidP="00CD0E9F">
      <w:pPr>
        <w:autoSpaceDE w:val="0"/>
        <w:autoSpaceDN w:val="0"/>
        <w:adjustRightInd w:val="0"/>
        <w:jc w:val="both"/>
        <w:rPr>
          <w:sz w:val="18"/>
        </w:rPr>
      </w:pPr>
    </w:p>
    <w:p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rsidTr="00094C28">
        <w:trPr>
          <w:trHeight w:val="249"/>
        </w:trPr>
        <w:tc>
          <w:tcPr>
            <w:tcW w:w="10110"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FD1D28"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D6634C" w:rsidRDefault="00B76B82" w:rsidP="00D6634C">
      <w:pPr>
        <w:ind w:right="74"/>
        <w:rPr>
          <w:rFonts w:cstheme="minorHAnsi"/>
          <w:b/>
          <w:sz w:val="18"/>
          <w:szCs w:val="18"/>
        </w:rPr>
      </w:pPr>
      <w:r w:rsidRPr="00D6634C">
        <w:rPr>
          <w:rFonts w:cstheme="minorHAnsi"/>
          <w:b/>
          <w:sz w:val="18"/>
          <w:szCs w:val="18"/>
        </w:rPr>
        <w:t>Przedmiot zamówienia:</w:t>
      </w:r>
      <w:r w:rsidR="00BF3A08" w:rsidRPr="00D6634C">
        <w:rPr>
          <w:rFonts w:cstheme="minorHAnsi"/>
          <w:b/>
          <w:sz w:val="18"/>
          <w:szCs w:val="18"/>
        </w:rPr>
        <w:t xml:space="preserve"> </w:t>
      </w:r>
      <w:r w:rsidR="00837257" w:rsidRPr="00D6634C">
        <w:rPr>
          <w:rFonts w:cstheme="minorHAnsi"/>
          <w:b/>
          <w:sz w:val="18"/>
          <w:szCs w:val="18"/>
        </w:rPr>
        <w:t xml:space="preserve"> </w:t>
      </w:r>
    </w:p>
    <w:p w:rsidR="00DE39CD" w:rsidRPr="00D6634C" w:rsidRDefault="00D6634C" w:rsidP="00D6634C">
      <w:pPr>
        <w:ind w:right="74"/>
        <w:rPr>
          <w:rFonts w:cstheme="minorHAnsi"/>
          <w:b/>
          <w:bCs/>
          <w:sz w:val="18"/>
          <w:szCs w:val="18"/>
        </w:rPr>
      </w:pPr>
      <w:r>
        <w:rPr>
          <w:rFonts w:cstheme="minorHAnsi"/>
          <w:b/>
          <w:sz w:val="18"/>
          <w:szCs w:val="18"/>
        </w:rPr>
        <w:t>D</w:t>
      </w:r>
      <w:r w:rsidR="008E55F8" w:rsidRPr="00D6634C">
        <w:rPr>
          <w:rFonts w:cstheme="minorHAnsi"/>
          <w:b/>
          <w:sz w:val="18"/>
          <w:szCs w:val="18"/>
        </w:rPr>
        <w:t xml:space="preserve">ostawa </w:t>
      </w:r>
      <w:r w:rsidRPr="00D6634C">
        <w:rPr>
          <w:rFonts w:cstheme="minorHAnsi"/>
          <w:b/>
          <w:bCs/>
          <w:sz w:val="18"/>
          <w:szCs w:val="18"/>
        </w:rPr>
        <w:t>zamiennego</w:t>
      </w:r>
      <w:r w:rsidR="00A54818">
        <w:rPr>
          <w:rFonts w:cstheme="minorHAnsi"/>
          <w:b/>
          <w:bCs/>
          <w:sz w:val="18"/>
          <w:szCs w:val="18"/>
        </w:rPr>
        <w:t xml:space="preserve"> silnika do</w:t>
      </w:r>
      <w:r w:rsidRPr="00D6634C">
        <w:rPr>
          <w:rFonts w:cstheme="minorHAnsi"/>
          <w:b/>
          <w:bCs/>
          <w:sz w:val="18"/>
          <w:szCs w:val="18"/>
        </w:rPr>
        <w:t xml:space="preserve">  elektrycznego silnik</w:t>
      </w:r>
      <w:r w:rsidR="008A15B3">
        <w:rPr>
          <w:rFonts w:cstheme="minorHAnsi"/>
          <w:b/>
          <w:bCs/>
          <w:sz w:val="18"/>
          <w:szCs w:val="18"/>
        </w:rPr>
        <w:t>a indukcyjnego klatkowego typ SB</w:t>
      </w:r>
      <w:r w:rsidRPr="00D6634C">
        <w:rPr>
          <w:rFonts w:cstheme="minorHAnsi"/>
          <w:b/>
          <w:bCs/>
          <w:sz w:val="18"/>
          <w:szCs w:val="18"/>
        </w:rPr>
        <w:t>JVe-1616s  o mocy 1250kW, 6000V, 50Hz, 370obr/min</w:t>
      </w:r>
      <w:r>
        <w:rPr>
          <w:rFonts w:cstheme="minorHAnsi"/>
          <w:b/>
          <w:bCs/>
          <w:sz w:val="18"/>
          <w:szCs w:val="18"/>
        </w:rPr>
        <w:t xml:space="preserve">, </w:t>
      </w:r>
      <w:r w:rsidR="008E55F8">
        <w:rPr>
          <w:rFonts w:cstheme="minorHAnsi"/>
          <w:b/>
          <w:sz w:val="18"/>
          <w:szCs w:val="18"/>
        </w:rPr>
        <w:t>zgodnie z załączon</w:t>
      </w:r>
      <w:r w:rsidR="003B417A">
        <w:rPr>
          <w:rFonts w:cstheme="minorHAnsi"/>
          <w:b/>
          <w:sz w:val="18"/>
          <w:szCs w:val="18"/>
        </w:rPr>
        <w:t>ą</w:t>
      </w:r>
      <w:r w:rsidR="008E55F8">
        <w:rPr>
          <w:rFonts w:cstheme="minorHAnsi"/>
          <w:b/>
          <w:sz w:val="18"/>
          <w:szCs w:val="18"/>
        </w:rPr>
        <w:t xml:space="preserve"> specyfikacj</w:t>
      </w:r>
      <w:r w:rsidR="003B417A">
        <w:rPr>
          <w:rFonts w:cstheme="minorHAnsi"/>
          <w:b/>
          <w:sz w:val="18"/>
          <w:szCs w:val="18"/>
        </w:rPr>
        <w:t>ą</w:t>
      </w:r>
      <w:r w:rsidR="008E55F8">
        <w:rPr>
          <w:rFonts w:cstheme="minorHAnsi"/>
          <w:b/>
          <w:sz w:val="18"/>
          <w:szCs w:val="18"/>
        </w:rPr>
        <w:t xml:space="preserve"> techniczn</w:t>
      </w:r>
      <w:r w:rsidR="003B417A">
        <w:rPr>
          <w:rFonts w:cstheme="minorHAnsi"/>
          <w:b/>
          <w:sz w:val="18"/>
          <w:szCs w:val="18"/>
        </w:rPr>
        <w:t xml:space="preserve">ą i szkicem </w:t>
      </w:r>
      <w:r w:rsidR="00921991">
        <w:rPr>
          <w:rFonts w:cstheme="minorHAnsi"/>
          <w:b/>
          <w:sz w:val="18"/>
          <w:szCs w:val="18"/>
        </w:rPr>
        <w:t xml:space="preserve">wymiarów </w:t>
      </w:r>
      <w:r w:rsidR="003B417A">
        <w:rPr>
          <w:rFonts w:cstheme="minorHAnsi"/>
          <w:b/>
          <w:sz w:val="18"/>
          <w:szCs w:val="18"/>
        </w:rPr>
        <w:t xml:space="preserve">końcówek </w:t>
      </w:r>
      <w:r w:rsidR="003B417A" w:rsidRPr="00606625">
        <w:rPr>
          <w:rFonts w:cstheme="minorHAnsi"/>
          <w:b/>
          <w:strike/>
          <w:sz w:val="18"/>
          <w:szCs w:val="18"/>
        </w:rPr>
        <w:t>wymiany</w:t>
      </w:r>
      <w:r w:rsidR="003B417A">
        <w:rPr>
          <w:rFonts w:cstheme="minorHAnsi"/>
          <w:b/>
          <w:sz w:val="18"/>
          <w:szCs w:val="18"/>
        </w:rPr>
        <w:t xml:space="preserve"> wał</w:t>
      </w:r>
      <w:r w:rsidR="00921991">
        <w:rPr>
          <w:rFonts w:cstheme="minorHAnsi"/>
          <w:b/>
          <w:sz w:val="18"/>
          <w:szCs w:val="18"/>
        </w:rPr>
        <w:t>u</w:t>
      </w:r>
      <w:r>
        <w:rPr>
          <w:rFonts w:cstheme="minorHAnsi"/>
          <w:b/>
          <w:sz w:val="18"/>
          <w:szCs w:val="18"/>
        </w:rPr>
        <w:t>.</w:t>
      </w:r>
    </w:p>
    <w:p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300DE2" w:rsidRPr="00B9348B">
        <w:rPr>
          <w:b/>
          <w:sz w:val="18"/>
        </w:rPr>
        <w:t>do</w:t>
      </w:r>
      <w:r w:rsidR="00056DEE" w:rsidRPr="00B9348B">
        <w:rPr>
          <w:b/>
          <w:sz w:val="18"/>
        </w:rPr>
        <w:t xml:space="preserve"> </w:t>
      </w:r>
      <w:r w:rsidR="00300DE2" w:rsidRPr="00B9348B">
        <w:rPr>
          <w:b/>
          <w:sz w:val="18"/>
        </w:rPr>
        <w:t>dnia</w:t>
      </w:r>
      <w:r w:rsidR="00837257">
        <w:rPr>
          <w:sz w:val="18"/>
        </w:rPr>
        <w:t xml:space="preserve"> </w:t>
      </w:r>
      <w:r w:rsidR="00837257" w:rsidRPr="00FA7EE9">
        <w:rPr>
          <w:sz w:val="18"/>
        </w:rPr>
        <w:t xml:space="preserve"> </w:t>
      </w:r>
      <w:r w:rsidR="003B417A">
        <w:rPr>
          <w:b/>
          <w:sz w:val="18"/>
        </w:rPr>
        <w:t>10</w:t>
      </w:r>
      <w:r w:rsidR="00D17AC2">
        <w:rPr>
          <w:b/>
          <w:sz w:val="18"/>
        </w:rPr>
        <w:t>.0</w:t>
      </w:r>
      <w:r w:rsidR="003B417A">
        <w:rPr>
          <w:b/>
          <w:sz w:val="18"/>
        </w:rPr>
        <w:t>8</w:t>
      </w:r>
      <w:r w:rsidR="008E55F8">
        <w:rPr>
          <w:b/>
          <w:sz w:val="18"/>
        </w:rPr>
        <w:t>.2020r.</w:t>
      </w:r>
      <w:r w:rsidR="00300DE2" w:rsidRPr="00FA7EE9">
        <w:rPr>
          <w:b/>
          <w:sz w:val="18"/>
        </w:rPr>
        <w:t>.</w:t>
      </w:r>
      <w:r w:rsidR="00837257">
        <w:rPr>
          <w:b/>
          <w:sz w:val="18"/>
        </w:rPr>
        <w:t xml:space="preserve"> </w:t>
      </w:r>
    </w:p>
    <w:p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rsidR="000402A0" w:rsidRDefault="00390BE4" w:rsidP="00BF3A08">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rsidR="00EC12E5" w:rsidRPr="00B02E67" w:rsidRDefault="00EC12E5" w:rsidP="00BF3A08">
      <w:pPr>
        <w:spacing w:line="276" w:lineRule="auto"/>
        <w:ind w:left="360"/>
        <w:jc w:val="both"/>
        <w:rPr>
          <w:rFonts w:cstheme="minorHAnsi"/>
          <w:sz w:val="18"/>
          <w:szCs w:val="18"/>
        </w:rPr>
      </w:pPr>
    </w:p>
    <w:p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lastRenderedPageBreak/>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lastRenderedPageBreak/>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7C0227" w:rsidRPr="00606625">
            <w:rPr>
              <w:rFonts w:cstheme="minorHAnsi"/>
              <w:b/>
              <w:bCs/>
              <w:color w:val="000000" w:themeColor="text1"/>
              <w:sz w:val="18"/>
              <w:szCs w:val="18"/>
            </w:rPr>
            <w:t>2 szt. (słownie[dwie])</w:t>
          </w:r>
        </w:sdtContent>
      </w:sdt>
      <w:r w:rsidRPr="00D17AC2">
        <w:rPr>
          <w:rFonts w:cstheme="minorHAnsi"/>
          <w:bCs/>
          <w:color w:val="000000" w:themeColor="text1"/>
          <w:sz w:val="18"/>
          <w:szCs w:val="18"/>
        </w:rPr>
        <w:t xml:space="preserve"> wykonanych zamówień </w:t>
      </w:r>
      <w:r w:rsidR="00E20CB3" w:rsidRPr="00D17AC2">
        <w:rPr>
          <w:rFonts w:cstheme="minorHAnsi"/>
          <w:bCs/>
          <w:color w:val="000000" w:themeColor="text1"/>
          <w:sz w:val="18"/>
          <w:szCs w:val="18"/>
        </w:rPr>
        <w:t xml:space="preserve">na łączną kwotę minimum </w:t>
      </w:r>
      <w:r w:rsidR="00837257" w:rsidRPr="00D17AC2">
        <w:rPr>
          <w:rFonts w:cstheme="minorHAnsi"/>
          <w:b/>
          <w:color w:val="000000" w:themeColor="text1"/>
          <w:sz w:val="18"/>
          <w:szCs w:val="18"/>
        </w:rPr>
        <w:t>[</w:t>
      </w:r>
      <w:r w:rsidR="005D0654">
        <w:rPr>
          <w:rFonts w:cstheme="minorHAnsi"/>
          <w:b/>
          <w:color w:val="000000" w:themeColor="text1"/>
          <w:sz w:val="18"/>
          <w:szCs w:val="18"/>
        </w:rPr>
        <w:t>3</w:t>
      </w:r>
      <w:r w:rsidR="009C0EA0" w:rsidRPr="00606625">
        <w:rPr>
          <w:rFonts w:cstheme="minorHAnsi"/>
          <w:b/>
          <w:color w:val="000000" w:themeColor="text1"/>
          <w:sz w:val="18"/>
          <w:szCs w:val="18"/>
        </w:rPr>
        <w:t>00.000,-</w:t>
      </w:r>
      <w:r w:rsidR="00837257" w:rsidRPr="00606625">
        <w:rPr>
          <w:rFonts w:cstheme="minorHAnsi"/>
          <w:b/>
          <w:color w:val="000000" w:themeColor="text1"/>
          <w:sz w:val="18"/>
          <w:szCs w:val="18"/>
        </w:rPr>
        <w:t>]</w:t>
      </w:r>
      <w:r w:rsidR="00837257" w:rsidRPr="00D17AC2">
        <w:rPr>
          <w:rFonts w:cstheme="minorHAnsi"/>
          <w:b/>
          <w:color w:val="000000" w:themeColor="text1"/>
          <w:sz w:val="18"/>
          <w:szCs w:val="18"/>
        </w:rPr>
        <w:t xml:space="preserve"> </w:t>
      </w:r>
      <w:r w:rsidR="00E20CB3" w:rsidRPr="00D17AC2">
        <w:rPr>
          <w:rFonts w:cstheme="minorHAnsi"/>
          <w:color w:val="000000" w:themeColor="text1"/>
          <w:sz w:val="18"/>
          <w:szCs w:val="18"/>
        </w:rPr>
        <w:t xml:space="preserve"> </w:t>
      </w:r>
      <w:r w:rsidR="00E20CB3" w:rsidRPr="00D17AC2">
        <w:rPr>
          <w:rFonts w:cstheme="minorHAnsi"/>
          <w:b/>
          <w:color w:val="000000" w:themeColor="text1"/>
          <w:sz w:val="18"/>
          <w:szCs w:val="18"/>
        </w:rPr>
        <w:t>zł</w:t>
      </w:r>
      <w:r w:rsidR="00BE15F2" w:rsidRPr="00D17AC2">
        <w:rPr>
          <w:rFonts w:cstheme="minorHAnsi"/>
          <w:b/>
          <w:color w:val="000000" w:themeColor="text1"/>
          <w:sz w:val="18"/>
          <w:szCs w:val="18"/>
        </w:rPr>
        <w:t xml:space="preserve"> netto</w:t>
      </w:r>
      <w:r w:rsidR="00E20CB3" w:rsidRPr="00D17AC2">
        <w:rPr>
          <w:rFonts w:cstheme="minorHAnsi"/>
          <w:color w:val="000000" w:themeColor="text1"/>
          <w:sz w:val="18"/>
          <w:szCs w:val="18"/>
        </w:rPr>
        <w:t xml:space="preserve">, słownie: </w:t>
      </w:r>
      <w:r w:rsidR="00837257" w:rsidRPr="00606625">
        <w:rPr>
          <w:rFonts w:cstheme="minorHAnsi"/>
          <w:b/>
          <w:color w:val="000000" w:themeColor="text1"/>
          <w:sz w:val="18"/>
          <w:szCs w:val="18"/>
        </w:rPr>
        <w:t>[</w:t>
      </w:r>
      <w:r w:rsidR="005D0654">
        <w:rPr>
          <w:rFonts w:cstheme="minorHAnsi"/>
          <w:b/>
          <w:color w:val="000000" w:themeColor="text1"/>
          <w:sz w:val="18"/>
          <w:szCs w:val="18"/>
        </w:rPr>
        <w:t xml:space="preserve">trzysta tysięcy </w:t>
      </w:r>
      <w:r w:rsidR="00837257" w:rsidRPr="00D17AC2">
        <w:rPr>
          <w:rFonts w:cstheme="minorHAnsi"/>
          <w:b/>
          <w:color w:val="000000" w:themeColor="text1"/>
          <w:sz w:val="18"/>
          <w:szCs w:val="18"/>
        </w:rPr>
        <w:t>]</w:t>
      </w:r>
      <w:r w:rsidR="00837257">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 z zastrzeżenie</w:t>
      </w:r>
      <w:r w:rsidR="0006269D" w:rsidRPr="00BE15F2">
        <w:rPr>
          <w:rFonts w:eastAsiaTheme="minorHAnsi" w:cs="Arial"/>
          <w:sz w:val="18"/>
          <w:szCs w:val="18"/>
          <w:lang w:eastAsia="en-US"/>
        </w:rPr>
        <w:t>m</w:t>
      </w:r>
      <w:r w:rsidR="002135DF" w:rsidRPr="00BE15F2">
        <w:rPr>
          <w:rFonts w:eastAsiaTheme="minorHAnsi" w:cs="Arial"/>
          <w:sz w:val="18"/>
          <w:szCs w:val="18"/>
          <w:lang w:eastAsia="en-US"/>
        </w:rPr>
        <w:t xml:space="preserve">, że Zamawiający nie </w:t>
      </w:r>
      <w:r w:rsidR="002C7626" w:rsidRPr="00BE15F2">
        <w:rPr>
          <w:rFonts w:eastAsiaTheme="minorHAnsi" w:cs="Arial"/>
          <w:sz w:val="18"/>
          <w:szCs w:val="18"/>
          <w:lang w:eastAsia="en-US"/>
        </w:rPr>
        <w:t xml:space="preserve">uznaje referencji własnych);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892665" w:rsidRDefault="00FD1D28"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FD1D28"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FD1D28"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DC472B" w:rsidRPr="007D759F">
        <w:rPr>
          <w:rFonts w:cstheme="minorHAnsi"/>
          <w:b/>
          <w:color w:val="000000" w:themeColor="text1"/>
          <w:sz w:val="18"/>
          <w:szCs w:val="18"/>
        </w:rPr>
        <w:t>300.000</w:t>
      </w:r>
      <w:r w:rsidR="005B14B8" w:rsidRPr="007D759F">
        <w:rPr>
          <w:rFonts w:cstheme="minorHAnsi"/>
          <w:b/>
          <w:color w:val="000000" w:themeColor="text1"/>
          <w:sz w:val="18"/>
          <w:szCs w:val="18"/>
        </w:rPr>
        <w:t>zł,</w:t>
      </w:r>
      <w:r w:rsidR="005B14B8" w:rsidRPr="007D759F">
        <w:rPr>
          <w:rFonts w:cstheme="minorHAnsi"/>
          <w:color w:val="000000" w:themeColor="text1"/>
          <w:sz w:val="18"/>
          <w:szCs w:val="18"/>
        </w:rPr>
        <w:t xml:space="preserve"> </w:t>
      </w:r>
      <w:r w:rsidR="00D17AC2" w:rsidRPr="007D759F">
        <w:rPr>
          <w:rFonts w:cstheme="minorHAnsi"/>
          <w:color w:val="000000" w:themeColor="text1"/>
          <w:sz w:val="18"/>
          <w:szCs w:val="18"/>
        </w:rPr>
        <w:t>(</w:t>
      </w:r>
      <w:r w:rsidR="00D17AC2" w:rsidRPr="007D759F">
        <w:rPr>
          <w:rFonts w:cstheme="minorHAnsi"/>
          <w:b/>
          <w:color w:val="000000" w:themeColor="text1"/>
          <w:sz w:val="18"/>
          <w:szCs w:val="18"/>
        </w:rPr>
        <w:t>słownie:</w:t>
      </w:r>
      <w:r w:rsidR="00DC472B" w:rsidRPr="007D759F">
        <w:rPr>
          <w:rFonts w:cstheme="minorHAnsi"/>
          <w:b/>
          <w:color w:val="000000" w:themeColor="text1"/>
          <w:sz w:val="18"/>
          <w:szCs w:val="18"/>
        </w:rPr>
        <w:t xml:space="preserve"> trzysta tysięcy tysięcy</w:t>
      </w:r>
      <w:r w:rsidR="00D17AC2" w:rsidRPr="007D759F">
        <w:rPr>
          <w:rFonts w:cstheme="minorHAnsi"/>
          <w:color w:val="000000" w:themeColor="text1"/>
          <w:sz w:val="18"/>
          <w:szCs w:val="18"/>
        </w:rPr>
        <w:t>)</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w:t>
      </w:r>
      <w:r w:rsidR="00713424" w:rsidRPr="00337FDD">
        <w:rPr>
          <w:rFonts w:eastAsia="Times" w:cs="Times-Roman"/>
          <w:sz w:val="18"/>
          <w:szCs w:val="18"/>
        </w:rPr>
        <w:lastRenderedPageBreak/>
        <w:t xml:space="preserve">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FD1D28"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C472B" w:rsidRPr="007D759F">
        <w:rPr>
          <w:rFonts w:cstheme="minorHAnsi"/>
          <w:b/>
          <w:color w:val="000000" w:themeColor="text1"/>
          <w:sz w:val="18"/>
          <w:szCs w:val="18"/>
        </w:rPr>
        <w:t>300.000zł.</w:t>
      </w:r>
      <w:r w:rsidR="005B14B8" w:rsidRPr="007D759F">
        <w:rPr>
          <w:rFonts w:cstheme="minorHAnsi"/>
          <w:color w:val="000000" w:themeColor="text1"/>
          <w:sz w:val="18"/>
          <w:szCs w:val="18"/>
        </w:rPr>
        <w:t xml:space="preserve">, słownie: </w:t>
      </w:r>
      <w:r w:rsidR="005B14B8" w:rsidRPr="007D759F">
        <w:rPr>
          <w:rFonts w:cstheme="minorHAnsi"/>
          <w:b/>
          <w:color w:val="000000" w:themeColor="text1"/>
          <w:sz w:val="18"/>
          <w:szCs w:val="18"/>
        </w:rPr>
        <w:t>[słownie</w:t>
      </w:r>
      <w:r w:rsidR="00FD3686" w:rsidRPr="007D759F">
        <w:rPr>
          <w:rFonts w:cstheme="minorHAnsi"/>
          <w:b/>
          <w:color w:val="000000" w:themeColor="text1"/>
          <w:sz w:val="18"/>
          <w:szCs w:val="18"/>
        </w:rPr>
        <w:t xml:space="preserve">: </w:t>
      </w:r>
      <w:r w:rsidR="00DC472B" w:rsidRPr="007D759F">
        <w:rPr>
          <w:rFonts w:cstheme="minorHAnsi"/>
          <w:b/>
          <w:color w:val="000000" w:themeColor="text1"/>
          <w:sz w:val="18"/>
          <w:szCs w:val="18"/>
        </w:rPr>
        <w:t xml:space="preserve">trzysta tysięcy </w:t>
      </w:r>
      <w:r w:rsidR="00FD3686" w:rsidRPr="007D759F">
        <w:rPr>
          <w:rFonts w:cstheme="minorHAnsi"/>
          <w:b/>
          <w:color w:val="000000" w:themeColor="text1"/>
          <w:sz w:val="18"/>
          <w:szCs w:val="18"/>
        </w:rPr>
        <w:t>złotych</w:t>
      </w:r>
      <w:r w:rsidR="005B14B8" w:rsidRPr="007D759F">
        <w:rPr>
          <w:rFonts w:cstheme="minorHAnsi"/>
          <w:b/>
          <w:color w:val="000000" w:themeColor="text1"/>
          <w:sz w:val="18"/>
          <w:szCs w:val="18"/>
        </w:rPr>
        <w:t>]</w:t>
      </w:r>
      <w:r w:rsidR="0029449E" w:rsidRPr="007D759F">
        <w:rPr>
          <w:color w:val="000000"/>
          <w:sz w:val="18"/>
          <w:szCs w:val="18"/>
        </w:rPr>
        <w:t>; wystawiona nie wcześniej niż 1 miesiąc</w:t>
      </w:r>
      <w:r w:rsidR="005B14B8" w:rsidRPr="00837257">
        <w:rPr>
          <w:color w:val="000000"/>
          <w:sz w:val="18"/>
          <w:szCs w:val="18"/>
        </w:rPr>
        <w:t xml:space="preserve"> przed upływem terminu składania ofert;</w:t>
      </w:r>
    </w:p>
    <w:p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202E85" w:rsidRPr="00D17AC2">
        <w:rPr>
          <w:rFonts w:ascii="Verdana" w:hAnsi="Verdana" w:cs="Arial"/>
          <w:strike/>
          <w:sz w:val="18"/>
          <w:szCs w:val="18"/>
        </w:rPr>
        <w:t xml:space="preserve">zyskanie przez Wykonawcę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wskaźnik wyliczony na podstawie analizy jego standingu finansowego, w oparciu o model analizy 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X1=(aktywa obrotowe- zobowiązania krótkoterminowe)/aktywa razem</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lastRenderedPageBreak/>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FD1D28"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Pr="00C87D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FD1D28"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rsidR="00B83AB3" w:rsidRDefault="00FD1D28"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FD1D28"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lastRenderedPageBreak/>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665A62">
      <w:pPr>
        <w:pStyle w:val="Akapitzlist"/>
        <w:numPr>
          <w:ilvl w:val="0"/>
          <w:numId w:val="17"/>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AC0256" w:rsidRPr="000A63D7" w:rsidRDefault="0048485B" w:rsidP="00665A62">
      <w:pPr>
        <w:pStyle w:val="Akapitzlist"/>
        <w:numPr>
          <w:ilvl w:val="0"/>
          <w:numId w:val="17"/>
        </w:numPr>
        <w:spacing w:before="120" w:after="120"/>
        <w:contextualSpacing w:val="0"/>
        <w:jc w:val="both"/>
        <w:rPr>
          <w:rFonts w:ascii="Verdana" w:hAnsi="Verdana" w:cstheme="minorHAnsi"/>
          <w:sz w:val="18"/>
          <w:szCs w:val="18"/>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991A00" w:rsidRPr="00991A00">
          <w:rPr>
            <w:rStyle w:val="Hipercze"/>
            <w:rFonts w:ascii="Verdana" w:hAnsi="Verdana"/>
            <w:b/>
            <w:sz w:val="18"/>
            <w:szCs w:val="18"/>
          </w:rPr>
          <w:t>Zb</w:t>
        </w:r>
        <w:r w:rsidR="00991A00" w:rsidRPr="00155157">
          <w:rPr>
            <w:rStyle w:val="Hipercze"/>
            <w:rFonts w:ascii="Verdana" w:hAnsi="Verdana"/>
            <w:b/>
            <w:sz w:val="18"/>
            <w:szCs w:val="18"/>
          </w:rPr>
          <w:t>igniew.Karwacki@enea.pl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hyperlink r:id="rId13" w:history="1">
        <w:r w:rsidR="00665F0D" w:rsidRPr="00665F0D">
          <w:rPr>
            <w:rStyle w:val="Hipercze"/>
            <w:rFonts w:ascii="Verdana" w:hAnsi="Verdana"/>
            <w:b/>
            <w:sz w:val="18"/>
            <w:szCs w:val="18"/>
          </w:rPr>
          <w:t>Andrzej.Dziuba@enea.pl</w:t>
        </w:r>
      </w:hyperlink>
      <w:r w:rsidR="00665F0D">
        <w:rPr>
          <w:rStyle w:val="Hipercze"/>
          <w:rFonts w:ascii="Verdana" w:hAnsi="Verdana"/>
          <w:b/>
          <w:sz w:val="18"/>
          <w:szCs w:val="18"/>
        </w:rPr>
        <w:t xml:space="preserve"> </w:t>
      </w:r>
      <w:r w:rsidR="00665F0D" w:rsidRPr="00665F0D">
        <w:rPr>
          <w:rFonts w:asciiTheme="minorHAnsi" w:eastAsiaTheme="minorHAnsi" w:hAnsiTheme="minorHAnsi"/>
        </w:rPr>
        <w:t xml:space="preserve">w  sprawach uzgodnień </w:t>
      </w:r>
      <w:r w:rsidR="00665F0D" w:rsidRPr="00665F0D">
        <w:rPr>
          <w:rFonts w:asciiTheme="minorHAnsi" w:hAnsiTheme="minorHAnsi" w:cs="Calibri"/>
        </w:rPr>
        <w:t>technicznych</w:t>
      </w:r>
      <w:r w:rsidR="00665F0D">
        <w:rPr>
          <w:rFonts w:cs="Calibri"/>
        </w:rPr>
        <w:t>.</w:t>
      </w:r>
    </w:p>
    <w:p w:rsidR="0048485B" w:rsidRPr="000A63D7" w:rsidRDefault="0048485B" w:rsidP="00665A62">
      <w:pPr>
        <w:pStyle w:val="Akapitzlist"/>
        <w:numPr>
          <w:ilvl w:val="0"/>
          <w:numId w:val="17"/>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665A62">
      <w:pPr>
        <w:pStyle w:val="Akapitzlist"/>
        <w:numPr>
          <w:ilvl w:val="0"/>
          <w:numId w:val="17"/>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0A63D7" w:rsidRDefault="003B6A15" w:rsidP="00665A62">
      <w:pPr>
        <w:pStyle w:val="Akapitzlist"/>
        <w:numPr>
          <w:ilvl w:val="0"/>
          <w:numId w:val="17"/>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665A62">
      <w:pPr>
        <w:pStyle w:val="Akapitzlist"/>
        <w:numPr>
          <w:ilvl w:val="0"/>
          <w:numId w:val="17"/>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lastRenderedPageBreak/>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665A62">
      <w:pPr>
        <w:pStyle w:val="Akapitzlist"/>
        <w:numPr>
          <w:ilvl w:val="0"/>
          <w:numId w:val="16"/>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1A09" w:rsidRPr="00961A09">
            <w:rPr>
              <w:rFonts w:ascii="Verdana" w:eastAsia="Times New Roman" w:hAnsi="Verdana" w:cstheme="minorHAnsi"/>
              <w:b/>
              <w:sz w:val="18"/>
              <w:szCs w:val="18"/>
              <w:lang w:eastAsia="pl-PL"/>
            </w:rPr>
            <w:t>jest wymagane</w:t>
          </w:r>
        </w:sdtContent>
      </w:sdt>
    </w:p>
    <w:p w:rsidR="00EA4DF5" w:rsidRDefault="001C4D89"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rsidR="001C4D89" w:rsidRPr="00086800" w:rsidRDefault="001C4D89" w:rsidP="00086800">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b/>
            <w:lang w:eastAsia="pl-PL"/>
          </w:rPr>
          <w:id w:val="821779351"/>
          <w:lock w:val="sdtLocked"/>
          <w:placeholder>
            <w:docPart w:val="DefaultPlaceholder_1081868574"/>
          </w:placeholder>
        </w:sdtPr>
        <w:sdtEndPr/>
        <w:sdtContent>
          <w:r w:rsidR="007C0227" w:rsidRPr="00A900D7">
            <w:rPr>
              <w:b/>
              <w:lang w:eastAsia="pl-PL"/>
            </w:rPr>
            <w:t>1</w:t>
          </w:r>
          <w:r w:rsidR="00864E76" w:rsidRPr="00A900D7">
            <w:rPr>
              <w:b/>
              <w:lang w:eastAsia="pl-PL"/>
            </w:rPr>
            <w:t>4.000,00</w:t>
          </w:r>
        </w:sdtContent>
      </w:sdt>
      <w:r w:rsidR="00BB6FD3" w:rsidRPr="00A900D7">
        <w:rPr>
          <w:rFonts w:ascii="Verdana" w:eastAsia="Times New Roman" w:hAnsi="Verdana" w:cstheme="minorHAnsi"/>
          <w:b/>
          <w:sz w:val="18"/>
          <w:szCs w:val="18"/>
          <w:lang w:eastAsia="pl-PL"/>
        </w:rPr>
        <w:t xml:space="preserve"> </w:t>
      </w:r>
      <w:r w:rsidRPr="00A900D7">
        <w:rPr>
          <w:rFonts w:ascii="Verdana" w:eastAsia="Times New Roman" w:hAnsi="Verdana" w:cstheme="minorHAnsi"/>
          <w:b/>
          <w:sz w:val="18"/>
          <w:szCs w:val="18"/>
          <w:lang w:eastAsia="pl-PL"/>
        </w:rPr>
        <w:t xml:space="preserve">zł (słownie: </w:t>
      </w:r>
      <w:r w:rsidR="007C0227" w:rsidRPr="00A900D7">
        <w:rPr>
          <w:rFonts w:ascii="Verdana" w:eastAsia="Times New Roman" w:hAnsi="Verdana" w:cstheme="minorHAnsi"/>
          <w:b/>
          <w:sz w:val="18"/>
          <w:szCs w:val="18"/>
          <w:lang w:eastAsia="pl-PL"/>
        </w:rPr>
        <w:t xml:space="preserve">czternaście </w:t>
      </w:r>
      <w:r w:rsidR="00864E76" w:rsidRPr="00A900D7">
        <w:rPr>
          <w:rFonts w:ascii="Verdana" w:eastAsia="Times New Roman" w:hAnsi="Verdana" w:cstheme="minorHAnsi"/>
          <w:b/>
          <w:sz w:val="18"/>
          <w:szCs w:val="18"/>
          <w:lang w:eastAsia="pl-PL"/>
        </w:rPr>
        <w:t xml:space="preserve"> tysiące</w:t>
      </w:r>
      <w:r w:rsidRPr="00A900D7">
        <w:rPr>
          <w:rFonts w:ascii="Verdana" w:eastAsia="Times New Roman" w:hAnsi="Verdana" w:cstheme="minorHAnsi"/>
          <w:b/>
          <w:sz w:val="18"/>
          <w:szCs w:val="18"/>
          <w:lang w:eastAsia="pl-PL"/>
        </w:rPr>
        <w:t>)</w:t>
      </w:r>
      <w:r w:rsidR="00086800" w:rsidRPr="00A900D7">
        <w:rPr>
          <w:rFonts w:ascii="Verdana" w:eastAsia="Times New Roman" w:hAnsi="Verdana" w:cstheme="minorHAnsi"/>
          <w:b/>
          <w:sz w:val="18"/>
          <w:szCs w:val="18"/>
          <w:lang w:eastAsia="pl-PL"/>
        </w:rPr>
        <w:t>.</w:t>
      </w:r>
    </w:p>
    <w:p w:rsidR="00586A3B" w:rsidRPr="00586A3B" w:rsidRDefault="00586A3B" w:rsidP="00665A62">
      <w:pPr>
        <w:numPr>
          <w:ilvl w:val="0"/>
          <w:numId w:val="16"/>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rsidR="00586A3B" w:rsidRPr="00586A3B" w:rsidRDefault="00586A3B" w:rsidP="00665A62">
      <w:pPr>
        <w:numPr>
          <w:ilvl w:val="1"/>
          <w:numId w:val="16"/>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rsidR="00B00A72" w:rsidRPr="00B9348B" w:rsidRDefault="00A556B1" w:rsidP="00B9348B">
      <w:pPr>
        <w:pStyle w:val="Akapitzlist"/>
        <w:numPr>
          <w:ilvl w:val="0"/>
          <w:numId w:val="16"/>
        </w:numPr>
        <w:spacing w:before="120" w:after="120" w:line="360" w:lineRule="auto"/>
        <w:ind w:right="74"/>
        <w:contextualSpacing w:val="0"/>
        <w:jc w:val="both"/>
        <w:rPr>
          <w:rFonts w:ascii="Verdana" w:eastAsia="Times New Roman" w:hAnsi="Verdana" w:cstheme="minorHAnsi"/>
          <w:sz w:val="18"/>
          <w:szCs w:val="18"/>
          <w:lang w:eastAsia="pl-PL"/>
        </w:rPr>
      </w:pPr>
      <w:r w:rsidRPr="00933DBA">
        <w:rPr>
          <w:rFonts w:ascii="Verdana" w:hAnsi="Verdana" w:cstheme="minorHAnsi"/>
          <w:sz w:val="18"/>
          <w:szCs w:val="18"/>
        </w:rPr>
        <w:t>Wykonawca wnosi wadium w pieniądzu: przelew na ko</w:t>
      </w:r>
      <w:r w:rsidR="00B00A72" w:rsidRPr="00933DBA">
        <w:rPr>
          <w:rFonts w:ascii="Verdana" w:hAnsi="Verdana" w:cstheme="minorHAnsi"/>
          <w:sz w:val="18"/>
          <w:szCs w:val="18"/>
        </w:rPr>
        <w:t xml:space="preserve">nto Enea </w:t>
      </w:r>
      <w:r w:rsidR="00290FBF" w:rsidRPr="00933DBA">
        <w:rPr>
          <w:rFonts w:ascii="Verdana" w:hAnsi="Verdana" w:cstheme="minorHAnsi"/>
          <w:sz w:val="18"/>
          <w:szCs w:val="18"/>
        </w:rPr>
        <w:t>Połaniec S.A.</w:t>
      </w:r>
      <w:r w:rsidR="00B00A72" w:rsidRPr="00933DBA">
        <w:rPr>
          <w:rFonts w:ascii="Verdana" w:hAnsi="Verdana" w:cstheme="minorHAnsi"/>
          <w:sz w:val="18"/>
          <w:szCs w:val="18"/>
        </w:rPr>
        <w:t xml:space="preserve"> </w:t>
      </w:r>
      <w:r w:rsidRPr="00933DBA">
        <w:rPr>
          <w:rFonts w:ascii="Verdana" w:hAnsi="Verdana" w:cstheme="minorHAnsi"/>
          <w:sz w:val="18"/>
          <w:szCs w:val="18"/>
        </w:rPr>
        <w:t xml:space="preserve">w  Zawadzie, Bank </w:t>
      </w:r>
      <w:r w:rsidRPr="00933DBA">
        <w:rPr>
          <w:rFonts w:ascii="Verdana" w:hAnsi="Verdana" w:cstheme="minorHAnsi"/>
          <w:b/>
          <w:sz w:val="18"/>
          <w:szCs w:val="18"/>
        </w:rPr>
        <w:t>PKO BP</w:t>
      </w:r>
      <w:r w:rsidRPr="00933DBA">
        <w:rPr>
          <w:rFonts w:ascii="Verdana" w:hAnsi="Verdana" w:cstheme="minorHAnsi"/>
          <w:sz w:val="18"/>
          <w:szCs w:val="18"/>
        </w:rPr>
        <w:t xml:space="preserve"> nr konta:</w:t>
      </w:r>
      <w:r w:rsidR="00933DBA">
        <w:rPr>
          <w:rFonts w:ascii="Verdana" w:hAnsi="Verdana" w:cs="Calibri"/>
          <w:sz w:val="18"/>
          <w:szCs w:val="18"/>
        </w:rPr>
        <w:t xml:space="preserve"> </w:t>
      </w:r>
      <w:r w:rsidR="00933DBA" w:rsidRPr="004A39D6">
        <w:rPr>
          <w:rFonts w:ascii="Verdana" w:hAnsi="Verdana" w:cs="Calibri"/>
          <w:b/>
          <w:sz w:val="18"/>
          <w:szCs w:val="18"/>
        </w:rPr>
        <w:t>4</w:t>
      </w:r>
      <w:r w:rsidR="00087E43">
        <w:rPr>
          <w:rFonts w:ascii="Verdana" w:hAnsi="Verdana" w:cs="Calibri"/>
          <w:b/>
          <w:sz w:val="18"/>
          <w:szCs w:val="18"/>
        </w:rPr>
        <w:t>1</w:t>
      </w:r>
      <w:r w:rsidR="00933DBA" w:rsidRPr="004A39D6">
        <w:rPr>
          <w:rFonts w:ascii="Verdana" w:hAnsi="Verdana" w:cs="Calibri"/>
          <w:b/>
          <w:sz w:val="18"/>
          <w:szCs w:val="18"/>
        </w:rPr>
        <w:t xml:space="preserve"> 1020 1026 0000 1102 0296 18</w:t>
      </w:r>
      <w:r w:rsidR="00087E43">
        <w:rPr>
          <w:rFonts w:ascii="Verdana" w:hAnsi="Verdana" w:cs="Calibri"/>
          <w:b/>
          <w:sz w:val="18"/>
          <w:szCs w:val="18"/>
        </w:rPr>
        <w:t>45</w:t>
      </w:r>
      <w:r w:rsidRPr="004A39D6">
        <w:rPr>
          <w:rFonts w:ascii="Verdana" w:hAnsi="Verdana" w:cstheme="minorHAnsi"/>
          <w:b/>
          <w:sz w:val="18"/>
          <w:szCs w:val="18"/>
        </w:rPr>
        <w:t>.</w:t>
      </w:r>
      <w:r w:rsidRPr="00933DBA">
        <w:rPr>
          <w:rFonts w:ascii="Verdana" w:hAnsi="Verdana" w:cstheme="minorHAnsi"/>
          <w:sz w:val="18"/>
          <w:szCs w:val="18"/>
        </w:rPr>
        <w:t xml:space="preserve"> Na</w:t>
      </w:r>
      <w:r w:rsidR="00B9348B" w:rsidRPr="00933DBA">
        <w:rPr>
          <w:rFonts w:ascii="Verdana" w:hAnsi="Verdana" w:cstheme="minorHAnsi"/>
          <w:sz w:val="18"/>
          <w:szCs w:val="18"/>
        </w:rPr>
        <w:t xml:space="preserve"> </w:t>
      </w:r>
      <w:r w:rsidRPr="00933DBA">
        <w:rPr>
          <w:rFonts w:ascii="Verdana" w:hAnsi="Verdana" w:cstheme="minorHAnsi"/>
          <w:sz w:val="18"/>
          <w:szCs w:val="18"/>
        </w:rPr>
        <w:t xml:space="preserve">przelewie należy umieścić informację: </w:t>
      </w:r>
      <w:r w:rsidRPr="00933DBA">
        <w:rPr>
          <w:rFonts w:ascii="Verdana" w:hAnsi="Verdana" w:cstheme="minorHAnsi"/>
          <w:i/>
          <w:sz w:val="18"/>
          <w:szCs w:val="18"/>
        </w:rPr>
        <w:t>„Wadium – nr sygn.</w:t>
      </w:r>
      <w:r w:rsidR="009B6BB9" w:rsidRPr="00933DBA">
        <w:rPr>
          <w:rStyle w:val="lscontrol--valign"/>
          <w:rFonts w:ascii="Verdana" w:hAnsi="Verdana"/>
          <w:sz w:val="18"/>
          <w:szCs w:val="18"/>
        </w:rPr>
        <w:t xml:space="preserve"> NZ/4100/JW00/31/KZ/</w:t>
      </w:r>
      <w:r w:rsidR="009B6BB9" w:rsidRPr="00DC472B">
        <w:rPr>
          <w:rStyle w:val="lscontrol--valign"/>
          <w:rFonts w:ascii="Verdana" w:hAnsi="Verdana"/>
          <w:sz w:val="18"/>
          <w:szCs w:val="18"/>
        </w:rPr>
        <w:t>20</w:t>
      </w:r>
      <w:r w:rsidR="00A900D7" w:rsidRPr="00DC472B">
        <w:rPr>
          <w:rStyle w:val="lscontrol--valign"/>
          <w:rFonts w:ascii="Verdana" w:hAnsi="Verdana"/>
          <w:sz w:val="18"/>
          <w:szCs w:val="18"/>
        </w:rPr>
        <w:t>20/</w:t>
      </w:r>
      <w:r w:rsidR="00DC472B" w:rsidRPr="00DC472B">
        <w:rPr>
          <w:rStyle w:val="lscontrol--valign"/>
          <w:rFonts w:ascii="Verdana" w:hAnsi="Verdana"/>
          <w:sz w:val="18"/>
          <w:szCs w:val="18"/>
        </w:rPr>
        <w:t>1300008143</w:t>
      </w:r>
      <w:r w:rsidRPr="00DC472B">
        <w:rPr>
          <w:rFonts w:ascii="Verdana" w:hAnsi="Verdana" w:cstheme="minorHAnsi"/>
          <w:i/>
          <w:sz w:val="18"/>
          <w:szCs w:val="18"/>
        </w:rPr>
        <w:t>”.</w:t>
      </w:r>
    </w:p>
    <w:p w:rsidR="000F3924" w:rsidRPr="009459E7" w:rsidRDefault="000F3924"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rsidR="00F352E2" w:rsidRPr="00F352E2"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rsidR="00B00A72" w:rsidRPr="009459E7" w:rsidRDefault="00A556B1" w:rsidP="00665A62">
      <w:pPr>
        <w:pStyle w:val="Akapitzlist"/>
        <w:numPr>
          <w:ilvl w:val="0"/>
          <w:numId w:val="1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rsidR="00B00A72" w:rsidRPr="009459E7"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rsidR="00A84DEB" w:rsidRPr="00A84DEB" w:rsidRDefault="00A556B1" w:rsidP="00665A62">
      <w:pPr>
        <w:pStyle w:val="Akapitzlist"/>
        <w:numPr>
          <w:ilvl w:val="1"/>
          <w:numId w:val="16"/>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665A62">
      <w:pPr>
        <w:pStyle w:val="Akapitzlist"/>
        <w:numPr>
          <w:ilvl w:val="0"/>
          <w:numId w:val="26"/>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F352E2"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lastRenderedPageBreak/>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rsidR="00D77946" w:rsidRPr="00D77946" w:rsidRDefault="00D77946" w:rsidP="00D77946">
      <w:pPr>
        <w:widowControl w:val="0"/>
        <w:numPr>
          <w:ilvl w:val="1"/>
          <w:numId w:val="26"/>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t>
      </w:r>
      <w:r w:rsidRPr="007D759F">
        <w:rPr>
          <w:rFonts w:asciiTheme="minorHAnsi" w:hAnsiTheme="minorHAnsi" w:cstheme="minorHAnsi"/>
          <w:sz w:val="22"/>
          <w:szCs w:val="22"/>
        </w:rPr>
        <w:t>wysokości 5 %</w:t>
      </w:r>
      <w:r w:rsidRPr="00D77946">
        <w:rPr>
          <w:rFonts w:asciiTheme="minorHAnsi" w:hAnsiTheme="minorHAnsi" w:cstheme="minorHAnsi"/>
          <w:sz w:val="22"/>
          <w:szCs w:val="22"/>
        </w:rPr>
        <w:t xml:space="preserve"> kwoty Wynagrodzenia umownego brutto (wraz z podatkiem VAT).</w:t>
      </w:r>
    </w:p>
    <w:p w:rsidR="003D4333"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973829" w:rsidRDefault="00D77946" w:rsidP="00973829">
      <w:pPr>
        <w:numPr>
          <w:ilvl w:val="0"/>
          <w:numId w:val="26"/>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rsidR="003D4333" w:rsidRPr="00463FA7" w:rsidRDefault="003D4333" w:rsidP="00665A62">
      <w:pPr>
        <w:numPr>
          <w:ilvl w:val="0"/>
          <w:numId w:val="26"/>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rsidR="003D4333" w:rsidRPr="00463FA7" w:rsidRDefault="003D4333" w:rsidP="00DA1670">
      <w:pPr>
        <w:numPr>
          <w:ilvl w:val="1"/>
          <w:numId w:val="26"/>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DA1670">
      <w:pPr>
        <w:numPr>
          <w:ilvl w:val="1"/>
          <w:numId w:val="26"/>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F95372" w:rsidP="00665A62">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933DBA">
        <w:rPr>
          <w:rFonts w:ascii="Verdana" w:hAnsi="Verdana" w:cs="Calibri"/>
          <w:sz w:val="18"/>
          <w:szCs w:val="18"/>
        </w:rPr>
        <w:t xml:space="preserve">: </w:t>
      </w:r>
      <w:r w:rsidR="00933DBA" w:rsidRPr="00864E76">
        <w:rPr>
          <w:rFonts w:ascii="Verdana" w:hAnsi="Verdana" w:cs="Calibri"/>
          <w:b/>
          <w:sz w:val="18"/>
          <w:szCs w:val="18"/>
        </w:rPr>
        <w:t>24 1020 1026 0000 1102 0296 1860</w:t>
      </w:r>
      <w:r w:rsidRPr="00864E76">
        <w:rPr>
          <w:rFonts w:ascii="Verdana" w:hAnsi="Verdana" w:cstheme="minorHAnsi"/>
          <w:b/>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9B6BB9" w:rsidRPr="009B6BB9">
        <w:rPr>
          <w:rStyle w:val="lscontrol--valign"/>
          <w:sz w:val="18"/>
          <w:szCs w:val="18"/>
        </w:rPr>
        <w:t xml:space="preserve"> NZ/4100/JW00/31/KZ/2019/0000090932</w:t>
      </w:r>
      <w:r w:rsidR="009B6BB9" w:rsidRPr="00290FBF" w:rsidDel="009B6BB9">
        <w:rPr>
          <w:rFonts w:ascii="Verdana" w:hAnsi="Verdana" w:cstheme="minorHAnsi"/>
          <w:sz w:val="18"/>
          <w:szCs w:val="18"/>
        </w:rPr>
        <w:t xml:space="preserve"> </w:t>
      </w:r>
      <w:r w:rsidRPr="00531432">
        <w:rPr>
          <w:rFonts w:ascii="Verdana" w:hAnsi="Verdana" w:cstheme="minorHAnsi"/>
          <w:i/>
          <w:sz w:val="18"/>
          <w:szCs w:val="18"/>
        </w:rPr>
        <w:t>”.</w:t>
      </w:r>
    </w:p>
    <w:p w:rsidR="00662CAB" w:rsidRDefault="003D4333" w:rsidP="00665A62">
      <w:pPr>
        <w:numPr>
          <w:ilvl w:val="0"/>
          <w:numId w:val="26"/>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665A62">
      <w:pPr>
        <w:numPr>
          <w:ilvl w:val="0"/>
          <w:numId w:val="26"/>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665A62">
      <w:pPr>
        <w:numPr>
          <w:ilvl w:val="0"/>
          <w:numId w:val="26"/>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lastRenderedPageBreak/>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rsidR="004A6F49" w:rsidRPr="009B6BB9" w:rsidRDefault="004A6F49" w:rsidP="00F1661F">
      <w:pPr>
        <w:pStyle w:val="Akapitzlist"/>
        <w:spacing w:after="0"/>
        <w:ind w:left="360"/>
        <w:contextualSpacing w:val="0"/>
        <w:jc w:val="center"/>
        <w:rPr>
          <w:rFonts w:ascii="Verdana" w:hAnsi="Verdana"/>
          <w:b/>
          <w:sz w:val="18"/>
          <w:szCs w:val="18"/>
        </w:rPr>
      </w:pPr>
      <w:r w:rsidRPr="009B6BB9">
        <w:rPr>
          <w:rFonts w:ascii="Verdana" w:hAnsi="Verdana"/>
          <w:sz w:val="18"/>
          <w:szCs w:val="18"/>
        </w:rPr>
        <w:t>Oferta w postępowaniu o udzielenie zamówienia:</w:t>
      </w:r>
    </w:p>
    <w:p w:rsidR="004A6F49" w:rsidRPr="00CF3F46" w:rsidRDefault="009B6BB9" w:rsidP="009B6BB9">
      <w:pPr>
        <w:spacing w:line="360" w:lineRule="auto"/>
        <w:ind w:left="73" w:right="74" w:hanging="249"/>
        <w:jc w:val="center"/>
        <w:rPr>
          <w:bCs/>
          <w:sz w:val="18"/>
          <w:szCs w:val="18"/>
        </w:rPr>
      </w:pPr>
      <w:r w:rsidRPr="009B6BB9">
        <w:rPr>
          <w:bCs/>
          <w:sz w:val="18"/>
          <w:szCs w:val="18"/>
        </w:rPr>
        <w:t xml:space="preserve">         </w:t>
      </w:r>
      <w:r w:rsidR="004A6F49" w:rsidRPr="009B6BB9">
        <w:rPr>
          <w:bCs/>
          <w:sz w:val="18"/>
          <w:szCs w:val="18"/>
        </w:rPr>
        <w:t>„</w:t>
      </w:r>
      <w:r w:rsidR="00A900D7">
        <w:rPr>
          <w:rStyle w:val="lscontrol--valign"/>
          <w:sz w:val="18"/>
          <w:szCs w:val="18"/>
        </w:rPr>
        <w:t xml:space="preserve">Dostawa elektrycznego silnika indukcyjnego </w:t>
      </w:r>
      <w:r w:rsidR="00F1661F" w:rsidRPr="005C41C4">
        <w:rPr>
          <w:bCs/>
          <w:sz w:val="18"/>
          <w:szCs w:val="18"/>
        </w:rPr>
        <w:t>”</w:t>
      </w:r>
    </w:p>
    <w:p w:rsidR="004A6F49" w:rsidRPr="004A6F49"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864E76" w:rsidRPr="00864E76">
        <w:rPr>
          <w:b/>
          <w:bCs/>
          <w:sz w:val="18"/>
          <w:szCs w:val="18"/>
        </w:rPr>
        <w:t>NZ/</w:t>
      </w:r>
      <w:r w:rsidR="00864E76" w:rsidRPr="00864E76">
        <w:rPr>
          <w:rStyle w:val="lscontrol--valign"/>
          <w:b/>
          <w:sz w:val="18"/>
          <w:szCs w:val="18"/>
        </w:rPr>
        <w:t>4100/JW00/31/KZ/20</w:t>
      </w:r>
      <w:r w:rsidR="00A900D7">
        <w:rPr>
          <w:rStyle w:val="lscontrol--valign"/>
          <w:b/>
          <w:sz w:val="18"/>
          <w:szCs w:val="18"/>
        </w:rPr>
        <w:t>20</w:t>
      </w:r>
      <w:r w:rsidR="00864E76" w:rsidRPr="00864E76">
        <w:rPr>
          <w:rStyle w:val="lscontrol--valign"/>
          <w:b/>
          <w:sz w:val="18"/>
          <w:szCs w:val="18"/>
        </w:rPr>
        <w:t>/</w:t>
      </w:r>
      <w:r w:rsidR="00DC472B">
        <w:rPr>
          <w:rStyle w:val="lscontrol--valign"/>
          <w:b/>
          <w:sz w:val="18"/>
          <w:szCs w:val="18"/>
        </w:rPr>
        <w:t>1300008143</w:t>
      </w:r>
    </w:p>
    <w:p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przed godz. </w:t>
      </w:r>
      <w:r w:rsidR="00864E76">
        <w:rPr>
          <w:rFonts w:ascii="Verdana" w:hAnsi="Verdana" w:cstheme="minorHAnsi"/>
          <w:b/>
          <w:sz w:val="18"/>
          <w:szCs w:val="18"/>
        </w:rPr>
        <w:t>09</w:t>
      </w:r>
      <w:r w:rsidRPr="00D3587F">
        <w:rPr>
          <w:rFonts w:ascii="Verdana" w:hAnsi="Verdana" w:cstheme="minorHAnsi"/>
          <w:b/>
          <w:sz w:val="18"/>
          <w:szCs w:val="18"/>
          <w:vertAlign w:val="superscript"/>
        </w:rPr>
        <w:t xml:space="preserve">00 </w:t>
      </w:r>
      <w:r w:rsidR="00C304ED" w:rsidRPr="00D3587F">
        <w:rPr>
          <w:rFonts w:ascii="Verdana" w:hAnsi="Verdana" w:cstheme="minorHAnsi"/>
          <w:b/>
          <w:sz w:val="18"/>
          <w:szCs w:val="18"/>
        </w:rPr>
        <w:t xml:space="preserve">w dniu  </w:t>
      </w:r>
      <w:r w:rsidR="00FE7B6A">
        <w:rPr>
          <w:rFonts w:ascii="Verdana" w:hAnsi="Verdana" w:cstheme="minorHAnsi"/>
          <w:b/>
          <w:sz w:val="18"/>
          <w:szCs w:val="18"/>
        </w:rPr>
        <w:t>03</w:t>
      </w:r>
      <w:bookmarkStart w:id="10" w:name="_GoBack"/>
      <w:bookmarkEnd w:id="10"/>
      <w:r w:rsidR="00864E76">
        <w:rPr>
          <w:rFonts w:ascii="Verdana" w:hAnsi="Verdana" w:cstheme="minorHAnsi"/>
          <w:b/>
          <w:sz w:val="18"/>
          <w:szCs w:val="18"/>
        </w:rPr>
        <w:t>.</w:t>
      </w:r>
      <w:r w:rsidR="00A900D7">
        <w:rPr>
          <w:rFonts w:ascii="Verdana" w:hAnsi="Verdana" w:cstheme="minorHAnsi"/>
          <w:b/>
          <w:sz w:val="18"/>
          <w:szCs w:val="18"/>
        </w:rPr>
        <w:t>0</w:t>
      </w:r>
      <w:r w:rsidR="00FE7B6A">
        <w:rPr>
          <w:rFonts w:ascii="Verdana" w:hAnsi="Verdana" w:cstheme="minorHAnsi"/>
          <w:b/>
          <w:sz w:val="18"/>
          <w:szCs w:val="18"/>
        </w:rPr>
        <w:t>2</w:t>
      </w:r>
      <w:r w:rsidR="00BF3A08" w:rsidRPr="00D3587F">
        <w:rPr>
          <w:rFonts w:ascii="Verdana" w:hAnsi="Verdana" w:cstheme="minorHAnsi"/>
          <w:b/>
          <w:sz w:val="18"/>
          <w:szCs w:val="18"/>
        </w:rPr>
        <w:t>.20</w:t>
      </w:r>
      <w:r w:rsidR="00A900D7">
        <w:rPr>
          <w:rFonts w:ascii="Verdana" w:hAnsi="Verdana" w:cstheme="minorHAnsi"/>
          <w:b/>
          <w:sz w:val="18"/>
          <w:szCs w:val="18"/>
        </w:rPr>
        <w:t>20</w:t>
      </w:r>
      <w:r w:rsidR="00BF3A08" w:rsidRPr="00D3587F">
        <w:rPr>
          <w:rFonts w:ascii="Verdana" w:hAnsi="Verdana" w:cstheme="minorHAnsi"/>
          <w:b/>
          <w:sz w:val="18"/>
          <w:szCs w:val="18"/>
        </w:rPr>
        <w:t xml:space="preserve"> </w:t>
      </w:r>
      <w:r w:rsidRPr="00D3587F">
        <w:rPr>
          <w:rFonts w:ascii="Verdana" w:hAnsi="Verdana" w:cstheme="minorHAnsi"/>
          <w:b/>
          <w:sz w:val="18"/>
          <w:szCs w:val="18"/>
        </w:rPr>
        <w:t>r.</w:t>
      </w:r>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rsidR="00551447" w:rsidRDefault="00551447" w:rsidP="00551447">
      <w:pPr>
        <w:pStyle w:val="Nagwek7"/>
      </w:pPr>
    </w:p>
    <w:p w:rsidR="00017468" w:rsidRPr="00563109"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0F414C" w:rsidRDefault="00563109" w:rsidP="00665A62">
      <w:pPr>
        <w:pStyle w:val="Akapitzlist"/>
        <w:numPr>
          <w:ilvl w:val="0"/>
          <w:numId w:val="30"/>
        </w:numPr>
        <w:spacing w:after="120"/>
        <w:contextualSpacing w:val="0"/>
        <w:jc w:val="both"/>
        <w:rPr>
          <w:rFonts w:ascii="Verdana" w:hAnsi="Verdana" w:cstheme="minorHAnsi"/>
          <w:b/>
          <w:sz w:val="18"/>
          <w:szCs w:val="18"/>
        </w:rPr>
      </w:pPr>
      <w:r w:rsidRPr="000F414C">
        <w:rPr>
          <w:rFonts w:ascii="Verdana" w:eastAsia="Times New Roman" w:hAnsi="Verdana" w:cstheme="minorHAnsi"/>
          <w:b/>
          <w:sz w:val="18"/>
          <w:szCs w:val="18"/>
          <w:lang w:eastAsia="pl-PL"/>
        </w:rPr>
        <w:t xml:space="preserve">Punkty 3-10 obowiązują tylko w sytuacji kiedy Zamawiający dopuszcza składanie </w:t>
      </w:r>
      <w:r w:rsidR="00497DF6" w:rsidRPr="000F414C">
        <w:rPr>
          <w:rFonts w:ascii="Verdana" w:eastAsia="Times New Roman" w:hAnsi="Verdana" w:cstheme="minorHAnsi"/>
          <w:b/>
          <w:sz w:val="18"/>
          <w:szCs w:val="18"/>
          <w:lang w:eastAsia="pl-PL"/>
        </w:rPr>
        <w:t>O</w:t>
      </w:r>
      <w:r w:rsidRPr="000F414C">
        <w:rPr>
          <w:rFonts w:ascii="Verdana" w:eastAsia="Times New Roman" w:hAnsi="Verdana" w:cstheme="minorHAnsi"/>
          <w:b/>
          <w:sz w:val="18"/>
          <w:szCs w:val="18"/>
          <w:lang w:eastAsia="pl-PL"/>
        </w:rPr>
        <w:t>ferty wspólnej.</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lastRenderedPageBreak/>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rsidR="00366FB9" w:rsidRPr="00CF3F46" w:rsidRDefault="00551447" w:rsidP="00665A62">
      <w:pPr>
        <w:pStyle w:val="Akapitzlist"/>
        <w:numPr>
          <w:ilvl w:val="0"/>
          <w:numId w:val="30"/>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zobowiązanie do realizacji wspólnego przedsięwzięcia gospodarczego obejmującego swoim za</w:t>
      </w:r>
      <w:r w:rsidR="00366FB9" w:rsidRPr="00CF3F46">
        <w:rPr>
          <w:rFonts w:ascii="Verdana" w:hAnsi="Verdana"/>
          <w:sz w:val="18"/>
        </w:rPr>
        <w:t xml:space="preserve">kresem przedmiot zamówienia,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podmiotu wystawiaj</w:t>
      </w:r>
      <w:r w:rsidR="00366FB9" w:rsidRPr="00CF3F46">
        <w:rPr>
          <w:rFonts w:ascii="Verdana" w:hAnsi="Verdana"/>
          <w:sz w:val="18"/>
        </w:rPr>
        <w:t xml:space="preserve">ącego Zamawiającemu faktury, </w:t>
      </w:r>
    </w:p>
    <w:p w:rsidR="00366FB9" w:rsidRPr="00CF3F46" w:rsidRDefault="00551447"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rsidR="00366FB9" w:rsidRPr="00CF3F46" w:rsidRDefault="00366FB9" w:rsidP="00665A62">
      <w:pPr>
        <w:pStyle w:val="Akapitzlist"/>
        <w:numPr>
          <w:ilvl w:val="1"/>
          <w:numId w:val="30"/>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rsidR="00764A67" w:rsidRPr="00CF3F46" w:rsidRDefault="00551447" w:rsidP="00665A62">
      <w:pPr>
        <w:pStyle w:val="Akapitzlist"/>
        <w:numPr>
          <w:ilvl w:val="0"/>
          <w:numId w:val="30"/>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rsidR="00764A67" w:rsidRPr="00CF3F46" w:rsidRDefault="00551447" w:rsidP="00665A62">
      <w:pPr>
        <w:pStyle w:val="Akapitzlist"/>
        <w:numPr>
          <w:ilvl w:val="0"/>
          <w:numId w:val="30"/>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rsidR="00764A6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rsidR="00551447" w:rsidRPr="00CF3F46" w:rsidRDefault="00551447" w:rsidP="00665A62">
      <w:pPr>
        <w:pStyle w:val="Akapitzlist"/>
        <w:numPr>
          <w:ilvl w:val="1"/>
          <w:numId w:val="30"/>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665A62">
      <w:pPr>
        <w:pStyle w:val="Akapitzlist"/>
        <w:numPr>
          <w:ilvl w:val="0"/>
          <w:numId w:val="19"/>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9C54CE">
        <w:rPr>
          <w:rFonts w:ascii="Verdana" w:hAnsi="Verdana" w:cstheme="minorHAnsi"/>
          <w:b/>
          <w:sz w:val="18"/>
          <w:szCs w:val="18"/>
        </w:rPr>
        <w:t>31</w:t>
      </w:r>
      <w:r w:rsidR="00D91F48">
        <w:rPr>
          <w:rFonts w:ascii="Verdana" w:hAnsi="Verdana" w:cstheme="minorHAnsi"/>
          <w:b/>
          <w:sz w:val="18"/>
          <w:szCs w:val="18"/>
        </w:rPr>
        <w:t>.0</w:t>
      </w:r>
      <w:r w:rsidR="00864E76">
        <w:rPr>
          <w:rFonts w:ascii="Verdana" w:hAnsi="Verdana" w:cstheme="minorHAnsi"/>
          <w:b/>
          <w:sz w:val="18"/>
          <w:szCs w:val="18"/>
        </w:rPr>
        <w:t>1</w:t>
      </w:r>
      <w:r w:rsidR="009B6BB9" w:rsidRPr="009B6BB9">
        <w:rPr>
          <w:rFonts w:ascii="Verdana" w:hAnsi="Verdana" w:cstheme="minorHAnsi"/>
          <w:b/>
          <w:sz w:val="18"/>
          <w:szCs w:val="18"/>
        </w:rPr>
        <w:t>.</w:t>
      </w:r>
      <w:r w:rsidR="00D91F48">
        <w:rPr>
          <w:rFonts w:ascii="Verdana" w:hAnsi="Verdana" w:cstheme="minorHAnsi"/>
          <w:b/>
          <w:sz w:val="18"/>
          <w:szCs w:val="18"/>
        </w:rPr>
        <w:t>2020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9B6BB9">
        <w:rPr>
          <w:rFonts w:ascii="Verdana" w:hAnsi="Verdana" w:cstheme="minorHAnsi"/>
          <w:b/>
          <w:sz w:val="18"/>
          <w:szCs w:val="18"/>
        </w:rPr>
        <w:t>15</w:t>
      </w:r>
      <w:r w:rsidR="003643EA"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rsidR="00C673D9" w:rsidRDefault="00183565" w:rsidP="00665A62">
      <w:pPr>
        <w:pStyle w:val="Akapitzlist"/>
        <w:numPr>
          <w:ilvl w:val="0"/>
          <w:numId w:val="19"/>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431EBB">
      <w:pPr>
        <w:pStyle w:val="Akapitzlist"/>
        <w:numPr>
          <w:ilvl w:val="1"/>
          <w:numId w:val="19"/>
        </w:numPr>
        <w:spacing w:before="120" w:after="120"/>
        <w:contextualSpacing w:val="0"/>
        <w:jc w:val="both"/>
        <w:rPr>
          <w:rFonts w:ascii="Verdana" w:hAnsi="Verdana" w:cs="Arial"/>
          <w:sz w:val="18"/>
          <w:szCs w:val="18"/>
        </w:rPr>
      </w:pPr>
      <w:r w:rsidRPr="00431EBB">
        <w:rPr>
          <w:rFonts w:ascii="Verdana" w:hAnsi="Verdana" w:cs="Arial"/>
          <w:sz w:val="18"/>
          <w:szCs w:val="18"/>
        </w:rPr>
        <w:lastRenderedPageBreak/>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3F02CB" w:rsidRPr="00C673D9" w:rsidRDefault="00431EBB" w:rsidP="00431EBB">
      <w:pPr>
        <w:pStyle w:val="Akapitzlist"/>
        <w:numPr>
          <w:ilvl w:val="1"/>
          <w:numId w:val="19"/>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665A62">
      <w:pPr>
        <w:widowControl w:val="0"/>
        <w:numPr>
          <w:ilvl w:val="0"/>
          <w:numId w:val="19"/>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rsidR="00395B0D"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395B0D" w:rsidRDefault="00395B0D" w:rsidP="00665A62">
      <w:pPr>
        <w:widowControl w:val="0"/>
        <w:numPr>
          <w:ilvl w:val="0"/>
          <w:numId w:val="19"/>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rsidR="00183565" w:rsidRPr="00530B13" w:rsidRDefault="00183565" w:rsidP="00665A62">
      <w:pPr>
        <w:pStyle w:val="Akapitzlist"/>
        <w:numPr>
          <w:ilvl w:val="0"/>
          <w:numId w:val="19"/>
        </w:numPr>
        <w:spacing w:before="120" w:after="120"/>
        <w:contextualSpacing w:val="0"/>
        <w:jc w:val="both"/>
        <w:rPr>
          <w:rFonts w:ascii="Verdana" w:hAnsi="Verdana" w:cs="Arial"/>
          <w:b/>
          <w:sz w:val="20"/>
          <w:szCs w:val="18"/>
        </w:rPr>
      </w:pPr>
      <w:r w:rsidRPr="00530B13">
        <w:rPr>
          <w:rFonts w:ascii="Verdana" w:hAnsi="Verdana" w:cs="Arial"/>
          <w:sz w:val="18"/>
          <w:szCs w:val="18"/>
        </w:rPr>
        <w:t xml:space="preserve">Uwaga: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665A62">
      <w:pPr>
        <w:pStyle w:val="Akapitzlist"/>
        <w:numPr>
          <w:ilvl w:val="0"/>
          <w:numId w:val="19"/>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334DC8" w:rsidRPr="00334DC8" w:rsidRDefault="00660EA1" w:rsidP="00665A62">
      <w:pPr>
        <w:pStyle w:val="Akapitzlist"/>
        <w:numPr>
          <w:ilvl w:val="0"/>
          <w:numId w:val="19"/>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4C3C40">
        <w:rPr>
          <w:rFonts w:ascii="Verdana" w:eastAsia="Times New Roman" w:hAnsi="Verdana" w:cstheme="minorHAnsi"/>
          <w:b/>
          <w:sz w:val="18"/>
          <w:szCs w:val="18"/>
          <w:lang w:eastAsia="pl-PL"/>
        </w:rPr>
        <w:t>03</w:t>
      </w:r>
      <w:r w:rsidR="00D91F48">
        <w:rPr>
          <w:rFonts w:ascii="Verdana" w:eastAsia="Times New Roman" w:hAnsi="Verdana" w:cstheme="minorHAnsi"/>
          <w:b/>
          <w:sz w:val="18"/>
          <w:szCs w:val="18"/>
          <w:lang w:eastAsia="pl-PL"/>
        </w:rPr>
        <w:t>.0</w:t>
      </w:r>
      <w:r w:rsidR="004C3C40">
        <w:rPr>
          <w:rFonts w:ascii="Verdana" w:eastAsia="Times New Roman" w:hAnsi="Verdana" w:cstheme="minorHAnsi"/>
          <w:b/>
          <w:sz w:val="18"/>
          <w:szCs w:val="18"/>
          <w:lang w:eastAsia="pl-PL"/>
        </w:rPr>
        <w:t>2</w:t>
      </w:r>
      <w:r w:rsidR="009B6BB9">
        <w:rPr>
          <w:rFonts w:ascii="Verdana" w:eastAsia="Times New Roman" w:hAnsi="Verdana" w:cstheme="minorHAnsi"/>
          <w:b/>
          <w:sz w:val="18"/>
          <w:szCs w:val="18"/>
          <w:lang w:eastAsia="pl-PL"/>
        </w:rPr>
        <w:t>.</w:t>
      </w:r>
      <w:r w:rsidR="00D91F48">
        <w:rPr>
          <w:rFonts w:ascii="Verdana" w:eastAsia="Times New Roman" w:hAnsi="Verdana" w:cstheme="minorHAnsi"/>
          <w:b/>
          <w:sz w:val="18"/>
          <w:szCs w:val="18"/>
          <w:lang w:eastAsia="pl-PL"/>
        </w:rPr>
        <w:t>2020</w:t>
      </w:r>
      <w:r w:rsidR="00BF3A08" w:rsidRPr="00BF3A08">
        <w:rPr>
          <w:rFonts w:ascii="Verdana" w:eastAsia="Times New Roman" w:hAnsi="Verdana" w:cstheme="minorHAnsi"/>
          <w:b/>
          <w:sz w:val="18"/>
          <w:szCs w:val="18"/>
          <w:lang w:eastAsia="pl-PL"/>
        </w:rPr>
        <w:t xml:space="preserve"> r.</w:t>
      </w:r>
      <w:r w:rsidRPr="00183565">
        <w:rPr>
          <w:rFonts w:ascii="Verdana" w:eastAsia="Times New Roman" w:hAnsi="Verdana" w:cstheme="minorHAnsi"/>
          <w:sz w:val="18"/>
          <w:szCs w:val="18"/>
          <w:lang w:eastAsia="pl-PL"/>
        </w:rPr>
        <w:t>.</w:t>
      </w:r>
    </w:p>
    <w:p w:rsidR="006024BB" w:rsidRPr="00C53CB5" w:rsidRDefault="00623E22" w:rsidP="00665A62">
      <w:pPr>
        <w:numPr>
          <w:ilvl w:val="0"/>
          <w:numId w:val="19"/>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665A62">
      <w:pPr>
        <w:pStyle w:val="Akapitzlist"/>
        <w:numPr>
          <w:ilvl w:val="0"/>
          <w:numId w:val="23"/>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665A62">
      <w:pPr>
        <w:pStyle w:val="Akapitzlist"/>
        <w:numPr>
          <w:ilvl w:val="0"/>
          <w:numId w:val="23"/>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665A62">
      <w:pPr>
        <w:pStyle w:val="Akapitzlist"/>
        <w:numPr>
          <w:ilvl w:val="0"/>
          <w:numId w:val="18"/>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580065" w:rsidRDefault="00580065" w:rsidP="00665A62">
      <w:pPr>
        <w:pStyle w:val="Akapitzlist"/>
        <w:numPr>
          <w:ilvl w:val="0"/>
          <w:numId w:val="18"/>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lastRenderedPageBreak/>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665A62">
      <w:pPr>
        <w:pStyle w:val="Akapitzlist"/>
        <w:numPr>
          <w:ilvl w:val="0"/>
          <w:numId w:val="20"/>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665A62">
      <w:pPr>
        <w:pStyle w:val="Akapitzlist"/>
        <w:numPr>
          <w:ilvl w:val="0"/>
          <w:numId w:val="20"/>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665A62">
      <w:pPr>
        <w:pStyle w:val="Akapitzlist"/>
        <w:numPr>
          <w:ilvl w:val="1"/>
          <w:numId w:val="20"/>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FD1D28"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121A5C">
      <w:pPr>
        <w:pStyle w:val="Akapitzlist"/>
        <w:numPr>
          <w:ilvl w:val="0"/>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121A5C">
      <w:pPr>
        <w:pStyle w:val="Akapitzlist"/>
        <w:numPr>
          <w:ilvl w:val="1"/>
          <w:numId w:val="36"/>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4E24CD" w:rsidRPr="00BF3A08" w:rsidRDefault="002F3FB1" w:rsidP="00121A5C">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1EBB" w:rsidRPr="00431EBB">
            <w:rPr>
              <w:rFonts w:ascii="Verdana" w:eastAsiaTheme="minorHAnsi" w:hAnsi="Verdana" w:cs="Arial"/>
              <w:b/>
              <w:sz w:val="18"/>
              <w:szCs w:val="20"/>
            </w:rPr>
            <w:t>Niniejszy zapis obowiązuje</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rsidTr="004B3787">
        <w:trPr>
          <w:trHeight w:val="486"/>
        </w:trPr>
        <w:tc>
          <w:tcPr>
            <w:tcW w:w="4934" w:type="dxa"/>
            <w:tcMar>
              <w:top w:w="0" w:type="dxa"/>
              <w:left w:w="108" w:type="dxa"/>
              <w:bottom w:w="0" w:type="dxa"/>
              <w:right w:w="108" w:type="dxa"/>
            </w:tcMar>
            <w:vAlign w:val="center"/>
            <w:hideMark/>
          </w:tcPr>
          <w:p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rsidTr="00EB66FA">
        <w:trPr>
          <w:trHeight w:val="508"/>
        </w:trPr>
        <w:tc>
          <w:tcPr>
            <w:tcW w:w="4934" w:type="dxa"/>
            <w:tcMar>
              <w:top w:w="0" w:type="dxa"/>
              <w:left w:w="108" w:type="dxa"/>
              <w:bottom w:w="0" w:type="dxa"/>
              <w:right w:w="108" w:type="dxa"/>
            </w:tcMar>
            <w:vAlign w:val="center"/>
          </w:tcPr>
          <w:p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431EBB" w:rsidRDefault="00FD1D28"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rsidR="00C31B80" w:rsidRPr="00431EBB" w:rsidRDefault="00C31B80" w:rsidP="00637067">
      <w:pPr>
        <w:rPr>
          <w:rFonts w:cstheme="minorHAnsi"/>
          <w:b/>
          <w:bCs/>
          <w:sz w:val="18"/>
          <w:szCs w:val="18"/>
        </w:rPr>
      </w:pPr>
    </w:p>
    <w:p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121A5C">
      <w:pPr>
        <w:pStyle w:val="Akapitzlist"/>
        <w:numPr>
          <w:ilvl w:val="0"/>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121A5C">
      <w:pPr>
        <w:pStyle w:val="Akapitzlist"/>
        <w:numPr>
          <w:ilvl w:val="1"/>
          <w:numId w:val="3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D85FC2" w:rsidP="00121A5C">
      <w:pPr>
        <w:pStyle w:val="Akapitzlist"/>
        <w:numPr>
          <w:ilvl w:val="1"/>
          <w:numId w:val="37"/>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rsidTr="004B3787">
        <w:trPr>
          <w:trHeight w:val="486"/>
        </w:trPr>
        <w:tc>
          <w:tcPr>
            <w:tcW w:w="4934" w:type="dxa"/>
            <w:tcMar>
              <w:top w:w="0" w:type="dxa"/>
              <w:left w:w="108" w:type="dxa"/>
              <w:bottom w:w="0" w:type="dxa"/>
              <w:right w:w="108" w:type="dxa"/>
            </w:tcMar>
            <w:vAlign w:val="center"/>
            <w:hideMark/>
          </w:tcPr>
          <w:p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rsidTr="004B3787">
        <w:trPr>
          <w:trHeight w:val="508"/>
        </w:trPr>
        <w:tc>
          <w:tcPr>
            <w:tcW w:w="4934" w:type="dxa"/>
            <w:tcMar>
              <w:top w:w="0" w:type="dxa"/>
              <w:left w:w="108" w:type="dxa"/>
              <w:bottom w:w="0" w:type="dxa"/>
              <w:right w:w="108" w:type="dxa"/>
            </w:tcMar>
            <w:vAlign w:val="center"/>
          </w:tcPr>
          <w:p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rsidR="001F3E39" w:rsidRPr="00431EBB" w:rsidRDefault="00FD1D28"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E0119F" w:rsidRPr="00431EBB" w:rsidRDefault="00E0119F" w:rsidP="00684703">
      <w:pPr>
        <w:spacing w:before="120"/>
        <w:rPr>
          <w:rFonts w:eastAsiaTheme="minorHAnsi" w:cstheme="minorHAnsi"/>
          <w:b/>
          <w:bCs/>
          <w:sz w:val="18"/>
          <w:szCs w:val="18"/>
        </w:rPr>
      </w:pPr>
      <w:r w:rsidRPr="00431EBB">
        <w:rPr>
          <w:rFonts w:cstheme="minorHAnsi"/>
          <w:b/>
          <w:bCs/>
          <w:sz w:val="18"/>
          <w:szCs w:val="18"/>
        </w:rPr>
        <w:t xml:space="preserve">K2 – </w:t>
      </w:r>
      <w:r w:rsidR="004F4B13" w:rsidRPr="00431EBB">
        <w:rPr>
          <w:rFonts w:cstheme="minorHAnsi"/>
          <w:b/>
          <w:bCs/>
          <w:sz w:val="18"/>
          <w:szCs w:val="18"/>
        </w:rPr>
        <w:t>Okres udzielonej gwarancji</w:t>
      </w:r>
      <w:r w:rsidRPr="00431EBB">
        <w:rPr>
          <w:rFonts w:cstheme="minorHAnsi"/>
          <w:b/>
          <w:bCs/>
          <w:sz w:val="18"/>
          <w:szCs w:val="18"/>
        </w:rPr>
        <w:t xml:space="preserve"> - znaczenie (waga) / max. </w:t>
      </w:r>
      <w:sdt>
        <w:sdtPr>
          <w:rPr>
            <w:rFonts w:cs="Tahoma"/>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rsidR="00AB1B11" w:rsidRPr="00431EBB" w:rsidRDefault="00AB1B11" w:rsidP="00AB1B11">
      <w:pPr>
        <w:ind w:left="720"/>
        <w:jc w:val="center"/>
        <w:rPr>
          <w:rFonts w:eastAsiaTheme="minorEastAsia" w:cstheme="minorHAnsi"/>
          <w:sz w:val="18"/>
          <w:szCs w:val="18"/>
          <w:shd w:val="clear" w:color="auto" w:fill="D9D9D9"/>
        </w:rPr>
      </w:pPr>
    </w:p>
    <w:p w:rsidR="00E0119F" w:rsidRPr="00431EBB" w:rsidRDefault="00E0119F" w:rsidP="00AB1B11">
      <w:pPr>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431EBB">
        <w:rPr>
          <w:rFonts w:cstheme="minorHAnsi"/>
          <w:i/>
          <w:sz w:val="18"/>
          <w:szCs w:val="18"/>
          <w:shd w:val="clear" w:color="auto" w:fill="D9D9D9"/>
        </w:rPr>
        <w:t xml:space="preserve"> </w:t>
      </w:r>
      <w:sdt>
        <w:sdtPr>
          <w:rPr>
            <w:rFonts w:cs="Tahoma"/>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rsidR="002B0C9A" w:rsidRPr="00431EBB" w:rsidRDefault="00E0119F" w:rsidP="00AB1B11">
      <w:pPr>
        <w:ind w:left="720"/>
        <w:rPr>
          <w:rFonts w:cstheme="minorHAnsi"/>
          <w:i/>
          <w:iCs/>
          <w:sz w:val="16"/>
          <w:szCs w:val="18"/>
        </w:rPr>
      </w:pPr>
      <w:r w:rsidRPr="00431EBB">
        <w:rPr>
          <w:rFonts w:cstheme="minorHAnsi"/>
          <w:i/>
          <w:iCs/>
          <w:sz w:val="16"/>
          <w:szCs w:val="18"/>
        </w:rPr>
        <w:t>Gdzie:</w:t>
      </w:r>
    </w:p>
    <w:p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Ni - ilość pełnych miesięcy okresu gwarancji 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Nd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najdłuższym okresem gwarancji,</w:t>
      </w:r>
    </w:p>
    <w:p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Nd - maksymalnie ________, </w:t>
      </w:r>
      <w:r w:rsidRPr="00431EBB">
        <w:rPr>
          <w:rFonts w:cstheme="minorHAnsi"/>
          <w:i/>
          <w:color w:val="222222"/>
          <w:sz w:val="16"/>
          <w:szCs w:val="16"/>
        </w:rPr>
        <w:br/>
        <w:t>Nm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najkrótszym okresem gwarancji,</w:t>
      </w:r>
    </w:p>
    <w:p w:rsidR="002B0C9A" w:rsidRPr="00431EBB" w:rsidRDefault="002B0C9A" w:rsidP="00AB1B11">
      <w:pPr>
        <w:spacing w:line="276" w:lineRule="auto"/>
        <w:ind w:left="1134"/>
        <w:rPr>
          <w:rFonts w:cstheme="minorHAnsi"/>
          <w:i/>
          <w:color w:val="222222"/>
          <w:sz w:val="16"/>
          <w:szCs w:val="16"/>
          <w:shd w:val="clear" w:color="auto" w:fill="00FF00"/>
        </w:rPr>
      </w:pPr>
      <w:r w:rsidRPr="00431EBB">
        <w:rPr>
          <w:rFonts w:cstheme="minorHAnsi"/>
          <w:i/>
          <w:color w:val="222222"/>
          <w:sz w:val="16"/>
          <w:szCs w:val="16"/>
        </w:rPr>
        <w:t>Nm - minimalnie _________.</w:t>
      </w:r>
    </w:p>
    <w:p w:rsidR="00AF0165" w:rsidRPr="00431EBB" w:rsidRDefault="00AF0165" w:rsidP="00AB1B11">
      <w:pPr>
        <w:spacing w:line="276" w:lineRule="auto"/>
        <w:ind w:left="1134"/>
        <w:rPr>
          <w:rFonts w:cstheme="minorHAnsi"/>
          <w:i/>
          <w:color w:val="1F497D"/>
          <w:sz w:val="14"/>
          <w:szCs w:val="16"/>
          <w:lang w:eastAsia="en-US"/>
        </w:rPr>
      </w:pPr>
    </w:p>
    <w:p w:rsidR="00AF0165" w:rsidRPr="00431EBB" w:rsidRDefault="00AF0165" w:rsidP="00AB1B11">
      <w:pPr>
        <w:rPr>
          <w:rFonts w:eastAsiaTheme="minorHAnsi" w:cstheme="minorHAnsi"/>
          <w:b/>
          <w:bCs/>
          <w:sz w:val="18"/>
          <w:szCs w:val="18"/>
        </w:rPr>
      </w:pPr>
      <w:r w:rsidRPr="00431EBB">
        <w:rPr>
          <w:rFonts w:cstheme="minorHAnsi"/>
          <w:b/>
          <w:bCs/>
          <w:sz w:val="18"/>
          <w:szCs w:val="18"/>
        </w:rPr>
        <w:t>K</w:t>
      </w:r>
      <w:r w:rsidR="00770EC0" w:rsidRPr="00431EBB">
        <w:rPr>
          <w:rFonts w:cstheme="minorHAnsi"/>
          <w:b/>
          <w:bCs/>
          <w:sz w:val="18"/>
          <w:szCs w:val="18"/>
        </w:rPr>
        <w:t>3</w:t>
      </w:r>
      <w:r w:rsidRPr="00431EBB">
        <w:rPr>
          <w:rFonts w:cstheme="minorHAnsi"/>
          <w:b/>
          <w:bCs/>
          <w:sz w:val="18"/>
          <w:szCs w:val="18"/>
        </w:rPr>
        <w:t xml:space="preserve"> – </w:t>
      </w:r>
      <w:r w:rsidR="00532AAB" w:rsidRPr="00431EBB">
        <w:rPr>
          <w:rFonts w:cstheme="minorHAnsi"/>
          <w:b/>
          <w:bCs/>
          <w:sz w:val="18"/>
          <w:szCs w:val="18"/>
        </w:rPr>
        <w:t>Termin wykonania</w:t>
      </w:r>
      <w:r w:rsidR="009F6465" w:rsidRPr="00431EBB">
        <w:rPr>
          <w:rFonts w:cstheme="minorHAnsi"/>
          <w:b/>
          <w:bCs/>
          <w:sz w:val="18"/>
          <w:szCs w:val="18"/>
        </w:rPr>
        <w:t xml:space="preserve"> zamówienia</w:t>
      </w:r>
      <w:r w:rsidRPr="00431EBB">
        <w:rPr>
          <w:rFonts w:cstheme="minorHAnsi"/>
          <w:b/>
          <w:bCs/>
          <w:sz w:val="18"/>
          <w:szCs w:val="18"/>
        </w:rPr>
        <w:t xml:space="preserve"> - znaczenie (waga) / max. </w:t>
      </w:r>
      <w:sdt>
        <w:sdtPr>
          <w:rPr>
            <w:rFonts w:cs="Tahoma"/>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rsidR="00AB1B11" w:rsidRPr="00431EBB" w:rsidRDefault="00AB1B11" w:rsidP="00AB1B11">
      <w:pPr>
        <w:ind w:left="720"/>
        <w:jc w:val="center"/>
        <w:rPr>
          <w:rFonts w:cstheme="minorHAnsi"/>
          <w:sz w:val="18"/>
          <w:szCs w:val="18"/>
        </w:rPr>
      </w:pPr>
    </w:p>
    <w:p w:rsidR="00AF0165" w:rsidRPr="00431EBB" w:rsidRDefault="00AF0165" w:rsidP="00AB1B11">
      <w:pPr>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431EBB">
        <w:rPr>
          <w:rFonts w:cstheme="minorHAnsi"/>
          <w:i/>
          <w:sz w:val="18"/>
          <w:szCs w:val="18"/>
        </w:rPr>
        <w:t xml:space="preserve"> </w:t>
      </w:r>
      <w:sdt>
        <w:sdtPr>
          <w:rPr>
            <w:rFonts w:cs="Tahoma"/>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rsidR="00AF0165" w:rsidRPr="00431EBB" w:rsidRDefault="00AF0165" w:rsidP="00AB1B11">
      <w:pPr>
        <w:ind w:left="720"/>
        <w:rPr>
          <w:rFonts w:cstheme="minorHAnsi"/>
          <w:i/>
          <w:iCs/>
          <w:sz w:val="16"/>
          <w:szCs w:val="18"/>
        </w:rPr>
      </w:pPr>
      <w:r w:rsidRPr="00431EBB">
        <w:rPr>
          <w:rFonts w:cstheme="minorHAnsi"/>
          <w:i/>
          <w:iCs/>
          <w:sz w:val="16"/>
          <w:szCs w:val="18"/>
        </w:rPr>
        <w:t>Gdzie:</w:t>
      </w:r>
    </w:p>
    <w:p w:rsidR="00AF0165" w:rsidRPr="00431EBB" w:rsidRDefault="00AF0165" w:rsidP="00AB1B11">
      <w:pPr>
        <w:spacing w:line="276" w:lineRule="auto"/>
        <w:ind w:left="1134"/>
        <w:rPr>
          <w:rFonts w:cstheme="minorHAnsi"/>
          <w:i/>
          <w:color w:val="222222"/>
          <w:sz w:val="16"/>
          <w:szCs w:val="16"/>
        </w:rPr>
      </w:pPr>
      <w:r w:rsidRPr="00431EBB">
        <w:rPr>
          <w:rFonts w:cstheme="minorHAnsi"/>
          <w:i/>
          <w:color w:val="222222"/>
          <w:sz w:val="16"/>
          <w:szCs w:val="16"/>
        </w:rPr>
        <w:t xml:space="preserve">Ni - ilość pełnych </w:t>
      </w:r>
      <w:r w:rsidR="00C348D2" w:rsidRPr="00431EBB">
        <w:rPr>
          <w:rFonts w:cstheme="minorHAnsi"/>
          <w:i/>
          <w:color w:val="222222"/>
          <w:sz w:val="16"/>
          <w:szCs w:val="16"/>
        </w:rPr>
        <w:t>dni</w:t>
      </w:r>
      <w:r w:rsidRPr="00431EBB">
        <w:rPr>
          <w:rFonts w:cstheme="minorHAnsi"/>
          <w:i/>
          <w:color w:val="222222"/>
          <w:sz w:val="16"/>
          <w:szCs w:val="16"/>
        </w:rPr>
        <w:t xml:space="preserve"> </w:t>
      </w:r>
      <w:r w:rsidR="00C348D2" w:rsidRPr="00431EBB">
        <w:rPr>
          <w:rFonts w:cstheme="minorHAnsi"/>
          <w:i/>
          <w:color w:val="222222"/>
          <w:sz w:val="16"/>
          <w:szCs w:val="16"/>
        </w:rPr>
        <w:t xml:space="preserve">realizacji zamówienia </w:t>
      </w:r>
      <w:r w:rsidRPr="00431EBB">
        <w:rPr>
          <w:rFonts w:cstheme="minorHAnsi"/>
          <w:i/>
          <w:color w:val="222222"/>
          <w:sz w:val="16"/>
          <w:szCs w:val="16"/>
        </w:rPr>
        <w:t>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 xml:space="preserve">Nd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najdłuższym okresem </w:t>
      </w:r>
      <w:r w:rsidR="004F3C08" w:rsidRPr="00431EBB">
        <w:rPr>
          <w:rFonts w:cstheme="minorHAnsi"/>
          <w:i/>
          <w:color w:val="222222"/>
          <w:sz w:val="16"/>
          <w:szCs w:val="16"/>
        </w:rPr>
        <w:t>realizacji zamówienia</w:t>
      </w:r>
      <w:r w:rsidRPr="00431EBB">
        <w:rPr>
          <w:rFonts w:cstheme="minorHAnsi"/>
          <w:i/>
          <w:color w:val="222222"/>
          <w:sz w:val="16"/>
          <w:szCs w:val="16"/>
        </w:rPr>
        <w:t>,</w:t>
      </w:r>
    </w:p>
    <w:p w:rsidR="00AF0165" w:rsidRPr="00431EBB" w:rsidRDefault="00AF0165" w:rsidP="007955B8">
      <w:pPr>
        <w:spacing w:line="276" w:lineRule="auto"/>
        <w:ind w:left="1134"/>
        <w:rPr>
          <w:rFonts w:cstheme="minorHAnsi"/>
          <w:i/>
          <w:color w:val="222222"/>
          <w:sz w:val="16"/>
          <w:szCs w:val="16"/>
        </w:rPr>
      </w:pPr>
      <w:r w:rsidRPr="00431EBB">
        <w:rPr>
          <w:rFonts w:cstheme="minorHAnsi"/>
          <w:i/>
          <w:color w:val="222222"/>
          <w:sz w:val="16"/>
          <w:szCs w:val="16"/>
        </w:rPr>
        <w:t>Nd - maksymalnie ________,</w:t>
      </w:r>
      <w:r w:rsidR="00C348D2" w:rsidRPr="00431EBB">
        <w:rPr>
          <w:rFonts w:cstheme="minorHAnsi"/>
          <w:i/>
          <w:color w:val="222222"/>
          <w:sz w:val="16"/>
          <w:szCs w:val="16"/>
        </w:rPr>
        <w:t xml:space="preserve"> dni od podpisania Umowy,</w:t>
      </w:r>
      <w:r w:rsidRPr="00431EBB">
        <w:rPr>
          <w:rFonts w:cstheme="minorHAnsi"/>
          <w:i/>
          <w:color w:val="222222"/>
          <w:sz w:val="16"/>
          <w:szCs w:val="16"/>
        </w:rPr>
        <w:t> </w:t>
      </w:r>
      <w:r w:rsidRPr="00431EBB">
        <w:rPr>
          <w:rFonts w:cstheme="minorHAnsi"/>
          <w:i/>
          <w:color w:val="222222"/>
          <w:sz w:val="16"/>
          <w:szCs w:val="16"/>
        </w:rPr>
        <w:br/>
        <w:t xml:space="preserve">Nm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najkrótszym </w:t>
      </w:r>
      <w:r w:rsidR="004F3C08" w:rsidRPr="00431EBB">
        <w:rPr>
          <w:rFonts w:cstheme="minorHAnsi"/>
          <w:i/>
          <w:color w:val="222222"/>
          <w:sz w:val="16"/>
          <w:szCs w:val="16"/>
        </w:rPr>
        <w:t>okresem realizacji zamówienia</w:t>
      </w:r>
      <w:r w:rsidRPr="00431EBB">
        <w:rPr>
          <w:rFonts w:cstheme="minorHAnsi"/>
          <w:i/>
          <w:color w:val="222222"/>
          <w:sz w:val="16"/>
          <w:szCs w:val="16"/>
        </w:rPr>
        <w:t>,</w:t>
      </w:r>
    </w:p>
    <w:p w:rsidR="00AF0165" w:rsidRPr="00431EBB" w:rsidRDefault="00AF0165" w:rsidP="007955B8">
      <w:pPr>
        <w:spacing w:line="276" w:lineRule="auto"/>
        <w:ind w:left="1134"/>
        <w:rPr>
          <w:rFonts w:cstheme="minorHAnsi"/>
          <w:i/>
          <w:color w:val="1F497D"/>
          <w:sz w:val="16"/>
          <w:szCs w:val="16"/>
          <w:lang w:eastAsia="en-US"/>
        </w:rPr>
      </w:pPr>
      <w:r w:rsidRPr="00431EBB">
        <w:rPr>
          <w:rFonts w:cstheme="minorHAnsi"/>
          <w:i/>
          <w:color w:val="222222"/>
          <w:sz w:val="16"/>
          <w:szCs w:val="16"/>
        </w:rPr>
        <w:t>Nm - minimalnie _________</w:t>
      </w:r>
      <w:r w:rsidR="00C348D2" w:rsidRPr="00431EBB">
        <w:rPr>
          <w:rFonts w:cstheme="minorHAnsi"/>
          <w:i/>
          <w:color w:val="222222"/>
          <w:sz w:val="16"/>
          <w:szCs w:val="16"/>
        </w:rPr>
        <w:t>, dni od podpisania Umowy</w:t>
      </w:r>
      <w:r w:rsidR="004F3C08" w:rsidRPr="00431EBB">
        <w:rPr>
          <w:rFonts w:cstheme="minorHAnsi"/>
          <w:i/>
          <w:color w:val="222222"/>
          <w:sz w:val="16"/>
          <w:szCs w:val="16"/>
        </w:rPr>
        <w:t>.</w:t>
      </w:r>
      <w:r w:rsidR="00C348D2" w:rsidRPr="00431EBB">
        <w:rPr>
          <w:rFonts w:cstheme="minorHAnsi"/>
          <w:i/>
          <w:color w:val="222222"/>
          <w:sz w:val="16"/>
          <w:szCs w:val="16"/>
        </w:rPr>
        <w:t> </w:t>
      </w:r>
    </w:p>
    <w:p w:rsidR="00722CB6" w:rsidRPr="00431EBB" w:rsidRDefault="00722CB6" w:rsidP="00DB0049">
      <w:pPr>
        <w:jc w:val="both"/>
        <w:rPr>
          <w:rFonts w:cstheme="minorHAnsi"/>
          <w:szCs w:val="18"/>
        </w:rPr>
      </w:pPr>
    </w:p>
    <w:p w:rsidR="006641E0" w:rsidRPr="00431EBB" w:rsidRDefault="006641E0" w:rsidP="00121A5C">
      <w:pPr>
        <w:pStyle w:val="Akapitzlist"/>
        <w:numPr>
          <w:ilvl w:val="0"/>
          <w:numId w:val="37"/>
        </w:numPr>
        <w:ind w:left="357" w:hanging="357"/>
        <w:contextualSpacing w:val="0"/>
        <w:jc w:val="both"/>
        <w:rPr>
          <w:rFonts w:ascii="Verdana" w:hAnsi="Verdana" w:cstheme="minorHAnsi"/>
          <w:b/>
          <w:sz w:val="16"/>
          <w:szCs w:val="18"/>
        </w:rPr>
      </w:pPr>
      <w:r w:rsidRPr="00431EBB">
        <w:rPr>
          <w:rFonts w:ascii="Verdana" w:hAnsi="Verdana"/>
          <w:sz w:val="18"/>
        </w:rPr>
        <w:lastRenderedPageBreak/>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121A5C">
      <w:pPr>
        <w:pStyle w:val="Akapitzlist"/>
        <w:numPr>
          <w:ilvl w:val="0"/>
          <w:numId w:val="37"/>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665A62">
      <w:pPr>
        <w:pStyle w:val="Akapitzlist"/>
        <w:numPr>
          <w:ilvl w:val="0"/>
          <w:numId w:val="27"/>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665A62">
      <w:pPr>
        <w:pStyle w:val="Akapitzlist"/>
        <w:numPr>
          <w:ilvl w:val="0"/>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665A62">
      <w:pPr>
        <w:pStyle w:val="Akapitzlist"/>
        <w:numPr>
          <w:ilvl w:val="1"/>
          <w:numId w:val="27"/>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BF7BFA">
      <w:pPr>
        <w:pStyle w:val="Akapitzlist"/>
        <w:numPr>
          <w:ilvl w:val="0"/>
          <w:numId w:val="27"/>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BF7BFA">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665A62">
      <w:pPr>
        <w:pStyle w:val="Akapitzlist"/>
        <w:numPr>
          <w:ilvl w:val="0"/>
          <w:numId w:val="27"/>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665A62">
      <w:pPr>
        <w:pStyle w:val="Akapitzlist"/>
        <w:numPr>
          <w:ilvl w:val="0"/>
          <w:numId w:val="27"/>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665A62">
      <w:pPr>
        <w:pStyle w:val="Akapitzlist"/>
        <w:numPr>
          <w:ilvl w:val="0"/>
          <w:numId w:val="22"/>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9969DD" w:rsidRDefault="00704AB8" w:rsidP="00704AB8">
      <w:pPr>
        <w:pStyle w:val="Akapitzlist"/>
        <w:numPr>
          <w:ilvl w:val="0"/>
          <w:numId w:val="22"/>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w:t>
      </w:r>
      <w:r w:rsidRPr="009969DD">
        <w:rPr>
          <w:rFonts w:ascii="Franklin Gothic Book" w:hAnsi="Franklin Gothic Book"/>
        </w:rPr>
        <w:lastRenderedPageBreak/>
        <w:t>Zamówienia. Jednocześnie zastrzega, że wygranie aukcji elektronicznej nie jest równoznaczne z zawarciem Umowy pomiędzy Zamawiającym a Wykonawcą;</w:t>
      </w:r>
      <w:r>
        <w:rPr>
          <w:rFonts w:ascii="Franklin Gothic Book" w:hAnsi="Franklin Gothic Book"/>
        </w:rPr>
        <w:t xml:space="preserve"> </w:t>
      </w:r>
    </w:p>
    <w:p w:rsidR="00D77CFD" w:rsidRPr="00CF6F37" w:rsidRDefault="004E4FC7"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665A62">
      <w:pPr>
        <w:pStyle w:val="Akapitzlist"/>
        <w:numPr>
          <w:ilvl w:val="0"/>
          <w:numId w:val="22"/>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665A62">
      <w:pPr>
        <w:pStyle w:val="Akapitzlist"/>
        <w:numPr>
          <w:ilvl w:val="1"/>
          <w:numId w:val="22"/>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665A62">
      <w:pPr>
        <w:pStyle w:val="Akapitzlist"/>
        <w:numPr>
          <w:ilvl w:val="2"/>
          <w:numId w:val="22"/>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665A62">
      <w:pPr>
        <w:pStyle w:val="Akapitzlist"/>
        <w:numPr>
          <w:ilvl w:val="2"/>
          <w:numId w:val="22"/>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665A62">
      <w:pPr>
        <w:pStyle w:val="Akapitzlist"/>
        <w:numPr>
          <w:ilvl w:val="1"/>
          <w:numId w:val="22"/>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665A62">
      <w:pPr>
        <w:pStyle w:val="Akapitzlist"/>
        <w:numPr>
          <w:ilvl w:val="0"/>
          <w:numId w:val="22"/>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665A62">
      <w:pPr>
        <w:pStyle w:val="Akapitzlist"/>
        <w:numPr>
          <w:ilvl w:val="1"/>
          <w:numId w:val="22"/>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2C415D" w:rsidRPr="008C15A1"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rsidR="002C415D" w:rsidRPr="00642A59"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rsidR="002C415D" w:rsidRPr="00642A59"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rsidR="002C415D"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lastRenderedPageBreak/>
        <w:t>terminie i warunkach zamknięcia aukcji elektronicznej</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Pr="00642A59"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rsidR="003A20C2" w:rsidRPr="00642A59" w:rsidRDefault="00037E71"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w:t>
      </w:r>
      <w:r w:rsidRPr="00642A59">
        <w:rPr>
          <w:rFonts w:asciiTheme="minorHAnsi" w:hAnsiTheme="minorHAnsi" w:cstheme="minorHAnsi"/>
          <w:sz w:val="22"/>
          <w:szCs w:val="22"/>
        </w:rPr>
        <w:lastRenderedPageBreak/>
        <w:t>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rsidR="003A20C2" w:rsidRPr="00642A59" w:rsidRDefault="00037E71"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rsidR="00380E95" w:rsidRPr="00642A59" w:rsidRDefault="00380E95"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Kryteriami oceny ofert są:</w:t>
      </w:r>
    </w:p>
    <w:p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rsidR="008B330D" w:rsidRPr="008B330D" w:rsidRDefault="008B330D" w:rsidP="00642A59">
      <w:pPr>
        <w:pStyle w:val="Akapitzlist"/>
        <w:numPr>
          <w:ilvl w:val="1"/>
          <w:numId w:val="15"/>
        </w:numPr>
        <w:tabs>
          <w:tab w:val="left" w:pos="3402"/>
        </w:tabs>
        <w:spacing w:line="320" w:lineRule="atLeast"/>
        <w:jc w:val="both"/>
        <w:rPr>
          <w:rFonts w:cs="Calibri"/>
          <w:color w:val="000000"/>
        </w:rPr>
      </w:pPr>
      <w:r w:rsidRPr="008B330D">
        <w:rPr>
          <w:rFonts w:cs="Calibri"/>
          <w:color w:val="000000"/>
        </w:rPr>
        <w:t>Parametrami zmiennymi w aukcji elektronicznej będą:</w:t>
      </w:r>
    </w:p>
    <w:p w:rsidR="008B330D" w:rsidRPr="008B330D" w:rsidRDefault="008B330D" w:rsidP="00642A59">
      <w:pPr>
        <w:pStyle w:val="Akapitzlist"/>
        <w:numPr>
          <w:ilvl w:val="1"/>
          <w:numId w:val="15"/>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8B330D">
      <w:pPr>
        <w:pStyle w:val="Akapitzlist"/>
        <w:numPr>
          <w:ilvl w:val="0"/>
          <w:numId w:val="15"/>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rsidR="008B330D" w:rsidRPr="008B330D" w:rsidRDefault="008B330D" w:rsidP="008B330D">
      <w:pPr>
        <w:pStyle w:val="Akapitzlist"/>
        <w:numPr>
          <w:ilvl w:val="0"/>
          <w:numId w:val="15"/>
        </w:numPr>
        <w:shd w:val="clear" w:color="auto" w:fill="FFFFFF"/>
        <w:tabs>
          <w:tab w:val="left" w:pos="3402"/>
        </w:tabs>
        <w:spacing w:line="320" w:lineRule="atLeast"/>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w:t>
      </w:r>
      <w:r w:rsidRPr="008B330D">
        <w:rPr>
          <w:rFonts w:cs="Calibri"/>
          <w:color w:val="000000"/>
        </w:rPr>
        <w:lastRenderedPageBreak/>
        <w:t>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642A59">
      <w:pPr>
        <w:pStyle w:val="Akapitzlist"/>
        <w:numPr>
          <w:ilvl w:val="0"/>
          <w:numId w:val="15"/>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dostęp do sieci Internet,</w:t>
      </w:r>
    </w:p>
    <w:p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włączona obsługa JavaScript,</w:t>
      </w:r>
    </w:p>
    <w:p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642A59">
      <w:pPr>
        <w:pStyle w:val="Akapitzlist"/>
        <w:numPr>
          <w:ilvl w:val="2"/>
          <w:numId w:val="15"/>
        </w:numPr>
        <w:tabs>
          <w:tab w:val="left" w:pos="1134"/>
        </w:tabs>
        <w:spacing w:after="0"/>
        <w:contextualSpacing w:val="0"/>
        <w:jc w:val="both"/>
        <w:rPr>
          <w:rFonts w:cs="Calibri"/>
          <w:color w:val="000000"/>
        </w:rPr>
      </w:pPr>
      <w:r w:rsidRPr="0090254B">
        <w:rPr>
          <w:rFonts w:cs="Calibri"/>
          <w:color w:val="000000"/>
        </w:rPr>
        <w:t>zainstalowany Acrobat Reader,</w:t>
      </w:r>
    </w:p>
    <w:p w:rsidR="00606192" w:rsidRPr="0090254B" w:rsidRDefault="00606192" w:rsidP="00642A59">
      <w:pPr>
        <w:pStyle w:val="Akapitzlist"/>
        <w:numPr>
          <w:ilvl w:val="1"/>
          <w:numId w:val="15"/>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lastRenderedPageBreak/>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9F7F54" w:rsidP="00665A62">
      <w:pPr>
        <w:numPr>
          <w:ilvl w:val="0"/>
          <w:numId w:val="21"/>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665A62">
      <w:pPr>
        <w:numPr>
          <w:ilvl w:val="1"/>
          <w:numId w:val="21"/>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Default="009F7F54" w:rsidP="00665A62">
      <w:pPr>
        <w:numPr>
          <w:ilvl w:val="1"/>
          <w:numId w:val="21"/>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rsidR="009F7F54" w:rsidRPr="00ED22F5" w:rsidRDefault="009F7F54" w:rsidP="00665A62">
      <w:pPr>
        <w:numPr>
          <w:ilvl w:val="0"/>
          <w:numId w:val="21"/>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665A62">
      <w:pPr>
        <w:numPr>
          <w:ilvl w:val="0"/>
          <w:numId w:val="21"/>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665A62">
      <w:pPr>
        <w:numPr>
          <w:ilvl w:val="0"/>
          <w:numId w:val="21"/>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lastRenderedPageBreak/>
        <w:t>jej złożenie stanowi czyn nieuczciwej konkurencji w rozumieniu przepisów o zwalczaniu nieuczciwej konkurencji;</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rsidR="00EC7FBC" w:rsidRPr="00D059ED" w:rsidRDefault="00AB0BEE" w:rsidP="00665A62">
      <w:pPr>
        <w:pStyle w:val="Akapitzlist"/>
        <w:numPr>
          <w:ilvl w:val="0"/>
          <w:numId w:val="32"/>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665A62">
      <w:pPr>
        <w:pStyle w:val="Akapitzlist"/>
        <w:numPr>
          <w:ilvl w:val="0"/>
          <w:numId w:val="32"/>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665A62">
      <w:pPr>
        <w:pStyle w:val="Akapitzlist"/>
        <w:numPr>
          <w:ilvl w:val="0"/>
          <w:numId w:val="32"/>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665A62">
      <w:pPr>
        <w:pStyle w:val="Akapitzlist"/>
        <w:numPr>
          <w:ilvl w:val="0"/>
          <w:numId w:val="32"/>
        </w:numPr>
        <w:spacing w:before="120" w:after="120"/>
        <w:contextualSpacing w:val="0"/>
        <w:jc w:val="both"/>
        <w:rPr>
          <w:rFonts w:ascii="Verdana" w:hAnsi="Verdana"/>
          <w:sz w:val="18"/>
          <w:szCs w:val="18"/>
        </w:rPr>
      </w:pPr>
      <w:r w:rsidRPr="00DF0F42">
        <w:rPr>
          <w:rFonts w:ascii="Verdana" w:eastAsiaTheme="minorHAnsi" w:hAnsi="Verdana" w:cs="Arial"/>
          <w:sz w:val="18"/>
          <w:szCs w:val="18"/>
        </w:rPr>
        <w:lastRenderedPageBreak/>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665A62">
      <w:pPr>
        <w:pStyle w:val="Akapitzlist"/>
        <w:numPr>
          <w:ilvl w:val="1"/>
          <w:numId w:val="32"/>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37382A" w:rsidRPr="00642A59" w:rsidRDefault="00F352E2" w:rsidP="00665A62">
      <w:pPr>
        <w:pStyle w:val="Akapitzlist"/>
        <w:numPr>
          <w:ilvl w:val="1"/>
          <w:numId w:val="32"/>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700"/>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lastRenderedPageBreak/>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F352E2">
      <w:pPr>
        <w:pStyle w:val="Akapitzlist"/>
        <w:numPr>
          <w:ilvl w:val="0"/>
          <w:numId w:val="31"/>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F352E2">
      <w:pPr>
        <w:pStyle w:val="Akapitzlist"/>
        <w:numPr>
          <w:ilvl w:val="0"/>
          <w:numId w:val="31"/>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665A62">
      <w:pPr>
        <w:pStyle w:val="Akapitzlist"/>
        <w:numPr>
          <w:ilvl w:val="0"/>
          <w:numId w:val="24"/>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665A62">
      <w:pPr>
        <w:pStyle w:val="Akapitzlist"/>
        <w:numPr>
          <w:ilvl w:val="0"/>
          <w:numId w:val="24"/>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FD1D28" w:rsidP="00166C61">
      <w:pPr>
        <w:pStyle w:val="Akapitzlist"/>
        <w:spacing w:after="0"/>
        <w:ind w:left="36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665A62">
      <w:pPr>
        <w:pStyle w:val="Akapitzlist"/>
        <w:numPr>
          <w:ilvl w:val="0"/>
          <w:numId w:val="24"/>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665A62">
      <w:pPr>
        <w:pStyle w:val="Akapitzlist"/>
        <w:numPr>
          <w:ilvl w:val="0"/>
          <w:numId w:val="24"/>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665A62">
      <w:pPr>
        <w:pStyle w:val="Akapitzlist"/>
        <w:numPr>
          <w:ilvl w:val="0"/>
          <w:numId w:val="24"/>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665A62">
      <w:pPr>
        <w:pStyle w:val="Akapitzlist"/>
        <w:numPr>
          <w:ilvl w:val="1"/>
          <w:numId w:val="24"/>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00D91F48">
        <w:rPr>
          <w:rStyle w:val="lscontrol--valign"/>
          <w:b/>
          <w:sz w:val="18"/>
          <w:szCs w:val="18"/>
        </w:rPr>
        <w:t>4100/JW00/31/KZ/2020</w:t>
      </w:r>
      <w:r w:rsidRPr="003C5758">
        <w:rPr>
          <w:rStyle w:val="lscontrol--valign"/>
          <w:b/>
          <w:sz w:val="18"/>
          <w:szCs w:val="18"/>
        </w:rPr>
        <w:t>/</w:t>
      </w:r>
      <w:r w:rsidR="00DC472B">
        <w:rPr>
          <w:rStyle w:val="lscontrol--valign"/>
          <w:b/>
          <w:sz w:val="18"/>
          <w:szCs w:val="18"/>
        </w:rPr>
        <w:t>1300008143</w:t>
      </w:r>
      <w:r w:rsidR="00A84DEB" w:rsidRPr="003C5758">
        <w:rPr>
          <w:rFonts w:cstheme="minorHAnsi"/>
          <w:b/>
          <w:color w:val="0070C0"/>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 xml:space="preserve">W przypadku ewentualnego podpisania Umowy, Pana/Pani dane osobowe będą przechowywane przez okres realizacji Umowy i wynikających z niej zobowiązań Wykonawcy (w tym z zakresu gwarancji i </w:t>
      </w:r>
      <w:r w:rsidRPr="00C53CB5">
        <w:rPr>
          <w:rFonts w:cstheme="minorHAnsi"/>
          <w:sz w:val="18"/>
          <w:szCs w:val="18"/>
        </w:rPr>
        <w:lastRenderedPageBreak/>
        <w:t>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rsidR="00E209C5" w:rsidRPr="00C53CB5" w:rsidRDefault="0025588A" w:rsidP="00944E57">
      <w:pPr>
        <w:ind w:left="3969" w:hanging="3969"/>
        <w:jc w:val="both"/>
        <w:rPr>
          <w:rFonts w:cs="Arial"/>
          <w:color w:val="000000"/>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6C60E5">
        <w:rPr>
          <w:rFonts w:cs="Arial"/>
          <w:color w:val="000000" w:themeColor="text1"/>
          <w:sz w:val="18"/>
          <w:szCs w:val="18"/>
        </w:rPr>
        <w:t>……………………………………………….</w:t>
      </w:r>
      <w:r>
        <w:rPr>
          <w:rFonts w:cs="Arial"/>
          <w:color w:val="000000" w:themeColor="text1"/>
          <w:sz w:val="18"/>
          <w:szCs w:val="18"/>
        </w:rPr>
        <w:t>.</w:t>
      </w:r>
    </w:p>
    <w:p w:rsidR="00C27FD8" w:rsidRPr="00C53CB5" w:rsidRDefault="00C27FD8" w:rsidP="0025588A">
      <w:pPr>
        <w:rPr>
          <w:rFonts w:cstheme="minorHAnsi"/>
          <w:b/>
          <w:color w:val="333333"/>
          <w:sz w:val="18"/>
          <w:szCs w:val="18"/>
        </w:rPr>
      </w:pPr>
    </w:p>
    <w:p w:rsidR="00155127" w:rsidRDefault="00155127" w:rsidP="0025588A">
      <w:pPr>
        <w:rPr>
          <w:lang w:val="de-DE"/>
        </w:rPr>
      </w:pPr>
    </w:p>
    <w:p w:rsidR="00540578" w:rsidRDefault="009B0A37" w:rsidP="0025588A">
      <w:pPr>
        <w:rPr>
          <w:lang w:val="de-DE"/>
        </w:rPr>
      </w:pPr>
      <w:r>
        <w:rPr>
          <w:lang w:val="de-DE"/>
        </w:rPr>
        <w:br w:type="page"/>
      </w:r>
    </w:p>
    <w:p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9700"/>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rsidR="00155127" w:rsidRPr="004D31AB" w:rsidRDefault="00155127" w:rsidP="00155127">
      <w:pPr>
        <w:autoSpaceDE w:val="0"/>
        <w:autoSpaceDN w:val="0"/>
        <w:adjustRightInd w:val="0"/>
        <w:rPr>
          <w:b/>
          <w:sz w:val="24"/>
        </w:rPr>
      </w:pPr>
    </w:p>
    <w:p w:rsidR="00123DBA" w:rsidRPr="00305434" w:rsidRDefault="0076631A" w:rsidP="00305434">
      <w:pPr>
        <w:pStyle w:val="Akapitzlist"/>
        <w:numPr>
          <w:ilvl w:val="0"/>
          <w:numId w:val="29"/>
        </w:numPr>
        <w:spacing w:after="120" w:line="240" w:lineRule="auto"/>
        <w:ind w:left="426" w:hanging="426"/>
        <w:jc w:val="both"/>
        <w:rPr>
          <w:rFonts w:ascii="Verdana" w:hAnsi="Verdana" w:cs="Calibri"/>
          <w:b/>
          <w:bCs/>
          <w:sz w:val="18"/>
        </w:rPr>
      </w:pPr>
      <w:r w:rsidRPr="0076631A">
        <w:rPr>
          <w:rFonts w:ascii="Verdana" w:hAnsi="Verdana" w:cs="Calibri"/>
          <w:b/>
          <w:bCs/>
          <w:sz w:val="18"/>
        </w:rPr>
        <w:t>PRZEDMIOT ZAMÓWIENIA:</w:t>
      </w:r>
      <w:r w:rsidR="00123DBA">
        <w:rPr>
          <w:rFonts w:ascii="Verdana" w:hAnsi="Verdana" w:cs="Calibri"/>
          <w:b/>
          <w:bCs/>
          <w:sz w:val="18"/>
        </w:rPr>
        <w:t xml:space="preserve"> </w:t>
      </w:r>
      <w:r w:rsidR="006C60E5">
        <w:rPr>
          <w:rFonts w:ascii="Verdana" w:hAnsi="Verdana" w:cs="Calibri"/>
          <w:bCs/>
          <w:sz w:val="18"/>
        </w:rPr>
        <w:t>WYKONANIE DOSTAW</w:t>
      </w:r>
      <w:r w:rsidR="002507FC">
        <w:rPr>
          <w:rFonts w:ascii="Verdana" w:hAnsi="Verdana" w:cs="Arial"/>
          <w:sz w:val="18"/>
        </w:rPr>
        <w:t xml:space="preserve"> SILNIKÓW ELEKTRYCZNYCH</w:t>
      </w:r>
    </w:p>
    <w:p w:rsidR="0076631A" w:rsidRDefault="0076631A" w:rsidP="0076631A">
      <w:pPr>
        <w:pStyle w:val="Akapitzlist"/>
        <w:spacing w:after="120" w:line="240" w:lineRule="auto"/>
        <w:ind w:left="426"/>
        <w:jc w:val="both"/>
        <w:rPr>
          <w:rFonts w:ascii="Franklin Gothic Book" w:hAnsi="Franklin Gothic Book" w:cs="Calibri"/>
          <w:b/>
          <w:bCs/>
        </w:rPr>
      </w:pPr>
    </w:p>
    <w:p w:rsidR="00123DBA" w:rsidRPr="008A2E70" w:rsidRDefault="00123DBA" w:rsidP="005D3BFB">
      <w:pPr>
        <w:pStyle w:val="Akapitzlist"/>
        <w:numPr>
          <w:ilvl w:val="0"/>
          <w:numId w:val="29"/>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rsidR="007D209B" w:rsidRPr="00F9032A" w:rsidRDefault="00F9032A" w:rsidP="009159E9">
      <w:pPr>
        <w:ind w:right="74"/>
        <w:rPr>
          <w:rFonts w:cstheme="minorHAnsi"/>
          <w:color w:val="000000" w:themeColor="text1"/>
          <w:sz w:val="18"/>
          <w:szCs w:val="18"/>
        </w:rPr>
      </w:pPr>
      <w:r w:rsidRPr="00FC17A9">
        <w:rPr>
          <w:rFonts w:cstheme="minorHAnsi"/>
          <w:b/>
          <w:color w:val="000000" w:themeColor="text1"/>
          <w:sz w:val="18"/>
          <w:szCs w:val="18"/>
        </w:rPr>
        <w:t>1.</w:t>
      </w:r>
      <w:r w:rsidR="00123DBA" w:rsidRPr="00FC17A9">
        <w:rPr>
          <w:rFonts w:cstheme="minorHAnsi"/>
          <w:b/>
          <w:color w:val="000000" w:themeColor="text1"/>
          <w:sz w:val="18"/>
          <w:szCs w:val="18"/>
        </w:rPr>
        <w:t>Szczegółowy zakres obejmuje</w:t>
      </w:r>
      <w:r w:rsidR="002507FC" w:rsidRPr="00FC17A9">
        <w:rPr>
          <w:rFonts w:cstheme="minorHAnsi"/>
          <w:b/>
          <w:color w:val="000000" w:themeColor="text1"/>
          <w:sz w:val="18"/>
          <w:szCs w:val="18"/>
        </w:rPr>
        <w:t xml:space="preserve"> </w:t>
      </w:r>
      <w:r w:rsidR="002507FC" w:rsidRPr="009159E9">
        <w:rPr>
          <w:rFonts w:cstheme="minorHAnsi"/>
          <w:b/>
          <w:color w:val="000000" w:themeColor="text1"/>
          <w:sz w:val="18"/>
          <w:szCs w:val="18"/>
        </w:rPr>
        <w:t xml:space="preserve">dostawę </w:t>
      </w:r>
      <w:r w:rsidR="009159E9" w:rsidRPr="009159E9">
        <w:rPr>
          <w:rFonts w:cstheme="minorHAnsi"/>
          <w:b/>
          <w:bCs/>
          <w:sz w:val="18"/>
          <w:szCs w:val="18"/>
        </w:rPr>
        <w:t>zamiennego</w:t>
      </w:r>
      <w:r w:rsidR="00A54818">
        <w:rPr>
          <w:rFonts w:cstheme="minorHAnsi"/>
          <w:b/>
          <w:bCs/>
          <w:sz w:val="18"/>
          <w:szCs w:val="18"/>
        </w:rPr>
        <w:t xml:space="preserve"> silnika do</w:t>
      </w:r>
      <w:r w:rsidR="009159E9" w:rsidRPr="009159E9">
        <w:rPr>
          <w:rFonts w:cstheme="minorHAnsi"/>
          <w:b/>
          <w:bCs/>
          <w:sz w:val="18"/>
          <w:szCs w:val="18"/>
        </w:rPr>
        <w:t xml:space="preserve">  elektrycznego silnik</w:t>
      </w:r>
      <w:r w:rsidR="008A15B3">
        <w:rPr>
          <w:rFonts w:cstheme="minorHAnsi"/>
          <w:b/>
          <w:bCs/>
          <w:sz w:val="18"/>
          <w:szCs w:val="18"/>
        </w:rPr>
        <w:t>a indukcyjnego klatkowego typ SB</w:t>
      </w:r>
      <w:r w:rsidR="009159E9" w:rsidRPr="009159E9">
        <w:rPr>
          <w:rFonts w:cstheme="minorHAnsi"/>
          <w:b/>
          <w:bCs/>
          <w:sz w:val="18"/>
          <w:szCs w:val="18"/>
        </w:rPr>
        <w:t>JVe-1616s</w:t>
      </w:r>
      <w:r w:rsidR="009159E9">
        <w:rPr>
          <w:rFonts w:cstheme="minorHAnsi"/>
          <w:b/>
          <w:bCs/>
          <w:sz w:val="18"/>
          <w:szCs w:val="18"/>
        </w:rPr>
        <w:t xml:space="preserve"> </w:t>
      </w:r>
      <w:r w:rsidR="009159E9" w:rsidRPr="009159E9">
        <w:rPr>
          <w:rFonts w:cstheme="minorHAnsi"/>
          <w:b/>
          <w:bCs/>
          <w:sz w:val="18"/>
          <w:szCs w:val="18"/>
        </w:rPr>
        <w:t xml:space="preserve">o mocy 1250kW, 6000V, 50Hz, 370obr/min </w:t>
      </w:r>
      <w:r w:rsidR="00282D5F">
        <w:rPr>
          <w:rFonts w:cstheme="minorHAnsi"/>
          <w:b/>
          <w:color w:val="000000" w:themeColor="text1"/>
          <w:sz w:val="18"/>
          <w:szCs w:val="18"/>
        </w:rPr>
        <w:t xml:space="preserve">według  załączonej </w:t>
      </w:r>
      <w:r w:rsidR="002507FC" w:rsidRPr="00FC17A9">
        <w:rPr>
          <w:rFonts w:cstheme="minorHAnsi"/>
          <w:b/>
          <w:color w:val="000000" w:themeColor="text1"/>
          <w:sz w:val="18"/>
          <w:szCs w:val="18"/>
        </w:rPr>
        <w:t xml:space="preserve"> specyfikacj</w:t>
      </w:r>
      <w:r w:rsidR="00282D5F">
        <w:rPr>
          <w:rFonts w:cstheme="minorHAnsi"/>
          <w:b/>
          <w:color w:val="000000" w:themeColor="text1"/>
          <w:sz w:val="18"/>
          <w:szCs w:val="18"/>
        </w:rPr>
        <w:t>i</w:t>
      </w:r>
      <w:r w:rsidR="009159E9">
        <w:rPr>
          <w:rFonts w:cstheme="minorHAnsi"/>
          <w:b/>
          <w:color w:val="000000" w:themeColor="text1"/>
          <w:sz w:val="18"/>
          <w:szCs w:val="18"/>
        </w:rPr>
        <w:t xml:space="preserve"> w ilości: 1szt.</w:t>
      </w:r>
    </w:p>
    <w:p w:rsidR="00282D5F" w:rsidRPr="00F9032A" w:rsidRDefault="00F9032A" w:rsidP="00282D5F">
      <w:pPr>
        <w:ind w:right="74"/>
        <w:rPr>
          <w:rFonts w:cs="Calibri"/>
          <w:b/>
          <w:sz w:val="18"/>
          <w:szCs w:val="18"/>
        </w:rPr>
      </w:pPr>
      <w:r>
        <w:rPr>
          <w:rFonts w:cs="Calibri"/>
          <w:color w:val="000000"/>
          <w:sz w:val="18"/>
          <w:szCs w:val="18"/>
        </w:rPr>
        <w:t xml:space="preserve">       </w:t>
      </w:r>
    </w:p>
    <w:p w:rsidR="00F9032A" w:rsidRPr="00F9032A" w:rsidRDefault="002507FC" w:rsidP="00F9032A">
      <w:pPr>
        <w:pStyle w:val="Akapitzlist"/>
        <w:ind w:left="0" w:right="74"/>
        <w:rPr>
          <w:rFonts w:ascii="Verdana" w:hAnsi="Verdana"/>
          <w:sz w:val="18"/>
          <w:szCs w:val="18"/>
        </w:rPr>
      </w:pPr>
      <w:r w:rsidRPr="00282D5F">
        <w:rPr>
          <w:rFonts w:ascii="Verdana" w:hAnsi="Verdana" w:cs="Calibri"/>
          <w:b/>
          <w:sz w:val="18"/>
          <w:szCs w:val="18"/>
          <w:highlight w:val="green"/>
        </w:rPr>
        <w:t xml:space="preserve">UWAGA: </w:t>
      </w:r>
      <w:r w:rsidRPr="00282D5F">
        <w:rPr>
          <w:rFonts w:ascii="Verdana" w:hAnsi="Verdana" w:cs="Calibri"/>
          <w:b/>
          <w:i/>
          <w:sz w:val="18"/>
          <w:szCs w:val="18"/>
          <w:highlight w:val="green"/>
          <w:u w:val="single"/>
        </w:rPr>
        <w:t>Silnik</w:t>
      </w:r>
      <w:r w:rsidR="00282D5F" w:rsidRPr="00282D5F">
        <w:rPr>
          <w:rFonts w:ascii="Verdana" w:hAnsi="Verdana" w:cs="Calibri"/>
          <w:b/>
          <w:i/>
          <w:sz w:val="18"/>
          <w:szCs w:val="18"/>
          <w:highlight w:val="green"/>
          <w:u w:val="single"/>
        </w:rPr>
        <w:t xml:space="preserve"> musi</w:t>
      </w:r>
      <w:r w:rsidRPr="00282D5F">
        <w:rPr>
          <w:rFonts w:ascii="Verdana" w:hAnsi="Verdana" w:cs="Calibri"/>
          <w:b/>
          <w:i/>
          <w:sz w:val="18"/>
          <w:szCs w:val="18"/>
          <w:highlight w:val="green"/>
          <w:u w:val="single"/>
        </w:rPr>
        <w:t xml:space="preserve"> spełnić wymagania z załączonych do ogłoszenia szczegółowych specyfikacji </w:t>
      </w:r>
      <w:r w:rsidR="00F9032A" w:rsidRPr="00282D5F">
        <w:rPr>
          <w:rFonts w:ascii="Verdana" w:hAnsi="Verdana" w:cs="Calibri"/>
          <w:b/>
          <w:i/>
          <w:sz w:val="18"/>
          <w:szCs w:val="18"/>
          <w:highlight w:val="green"/>
          <w:u w:val="single"/>
        </w:rPr>
        <w:t xml:space="preserve"> </w:t>
      </w:r>
      <w:r w:rsidRPr="00282D5F">
        <w:rPr>
          <w:rFonts w:ascii="Verdana" w:hAnsi="Verdana" w:cs="Calibri"/>
          <w:b/>
          <w:i/>
          <w:sz w:val="18"/>
          <w:szCs w:val="18"/>
          <w:highlight w:val="green"/>
          <w:u w:val="single"/>
        </w:rPr>
        <w:t>technicznych.</w:t>
      </w:r>
    </w:p>
    <w:p w:rsidR="002507FC" w:rsidRPr="00FC17A9" w:rsidRDefault="00F9032A" w:rsidP="00F9032A">
      <w:pPr>
        <w:pStyle w:val="Akapitzlist"/>
        <w:ind w:left="0" w:right="74"/>
        <w:rPr>
          <w:rFonts w:ascii="Verdana" w:eastAsiaTheme="majorEastAsia" w:hAnsi="Verdana" w:cs="Calibri"/>
          <w:b/>
          <w:sz w:val="18"/>
          <w:lang w:eastAsia="pl-PL"/>
        </w:rPr>
      </w:pPr>
      <w:r w:rsidRPr="00FC17A9">
        <w:rPr>
          <w:rFonts w:ascii="Verdana" w:hAnsi="Verdana"/>
          <w:b/>
          <w:sz w:val="18"/>
          <w:szCs w:val="18"/>
        </w:rPr>
        <w:t xml:space="preserve">2. </w:t>
      </w:r>
      <w:r w:rsidR="00D91F48">
        <w:rPr>
          <w:rFonts w:ascii="Verdana" w:eastAsiaTheme="majorEastAsia" w:hAnsi="Verdana" w:cs="Calibri"/>
          <w:b/>
          <w:sz w:val="18"/>
          <w:lang w:eastAsia="pl-PL"/>
        </w:rPr>
        <w:t>Wymagane gwarancje minimum 36</w:t>
      </w:r>
      <w:r w:rsidR="002507FC" w:rsidRPr="00FC17A9">
        <w:rPr>
          <w:rFonts w:ascii="Verdana" w:eastAsiaTheme="majorEastAsia" w:hAnsi="Verdana" w:cs="Calibri"/>
          <w:b/>
          <w:sz w:val="18"/>
          <w:lang w:eastAsia="pl-PL"/>
        </w:rPr>
        <w:t xml:space="preserve"> miesiące od daty dostawy.</w:t>
      </w:r>
    </w:p>
    <w:p w:rsidR="00FC17A9" w:rsidRDefault="009159E9" w:rsidP="00FC17A9">
      <w:pPr>
        <w:pStyle w:val="Nagwek2"/>
        <w:spacing w:before="0" w:line="320" w:lineRule="atLeast"/>
        <w:ind w:right="-709"/>
        <w:rPr>
          <w:rFonts w:ascii="Verdana" w:hAnsi="Verdana" w:cs="Calibri"/>
          <w:b/>
          <w:color w:val="auto"/>
          <w:sz w:val="18"/>
          <w:szCs w:val="22"/>
        </w:rPr>
      </w:pPr>
      <w:r>
        <w:rPr>
          <w:rFonts w:ascii="Verdana" w:hAnsi="Verdana" w:cs="Calibri"/>
          <w:b/>
          <w:color w:val="auto"/>
          <w:sz w:val="18"/>
          <w:szCs w:val="22"/>
        </w:rPr>
        <w:t>3. Do</w:t>
      </w:r>
      <w:r w:rsidR="00F9032A" w:rsidRPr="00FC17A9">
        <w:rPr>
          <w:rFonts w:ascii="Verdana" w:hAnsi="Verdana" w:cs="Calibri"/>
          <w:b/>
          <w:color w:val="auto"/>
          <w:sz w:val="18"/>
          <w:szCs w:val="22"/>
        </w:rPr>
        <w:t xml:space="preserve"> silnika musi być załączona DTR oraz </w:t>
      </w:r>
      <w:r w:rsidR="00FC17A9" w:rsidRPr="00FC17A9">
        <w:rPr>
          <w:rFonts w:ascii="Verdana" w:hAnsi="Verdana" w:cs="Calibri"/>
          <w:b/>
          <w:color w:val="auto"/>
          <w:sz w:val="18"/>
          <w:szCs w:val="22"/>
        </w:rPr>
        <w:t xml:space="preserve">dokumentacja </w:t>
      </w:r>
      <w:r w:rsidR="00F9032A" w:rsidRPr="00FC17A9">
        <w:rPr>
          <w:rFonts w:ascii="Verdana" w:hAnsi="Verdana" w:cs="Calibri"/>
          <w:b/>
          <w:color w:val="auto"/>
          <w:sz w:val="18"/>
          <w:szCs w:val="22"/>
        </w:rPr>
        <w:t xml:space="preserve"> z pełną specyfikacj</w:t>
      </w:r>
      <w:r w:rsidR="00921991">
        <w:rPr>
          <w:rFonts w:ascii="Verdana" w:hAnsi="Verdana" w:cs="Calibri"/>
          <w:b/>
          <w:color w:val="auto"/>
          <w:sz w:val="18"/>
          <w:szCs w:val="22"/>
        </w:rPr>
        <w:t>ą</w:t>
      </w:r>
      <w:r w:rsidR="00F9032A" w:rsidRPr="00FC17A9">
        <w:rPr>
          <w:rFonts w:ascii="Verdana" w:hAnsi="Verdana" w:cs="Calibri"/>
          <w:b/>
          <w:color w:val="auto"/>
          <w:sz w:val="18"/>
          <w:szCs w:val="22"/>
        </w:rPr>
        <w:t xml:space="preserve"> wyposażenia </w:t>
      </w:r>
    </w:p>
    <w:p w:rsidR="00F9032A" w:rsidRDefault="00FC17A9" w:rsidP="00FC17A9">
      <w:pPr>
        <w:pStyle w:val="Nagwek2"/>
        <w:spacing w:before="0" w:line="320" w:lineRule="atLeast"/>
        <w:ind w:right="-709"/>
        <w:rPr>
          <w:rFonts w:ascii="Verdana" w:hAnsi="Verdana"/>
          <w:b/>
          <w:sz w:val="18"/>
          <w:szCs w:val="18"/>
        </w:rPr>
      </w:pPr>
      <w:r>
        <w:rPr>
          <w:rFonts w:ascii="Verdana" w:hAnsi="Verdana" w:cs="Calibri"/>
          <w:b/>
          <w:color w:val="auto"/>
          <w:sz w:val="18"/>
          <w:szCs w:val="22"/>
        </w:rPr>
        <w:t xml:space="preserve">    </w:t>
      </w:r>
      <w:r w:rsidR="00F9032A" w:rsidRPr="00FC17A9">
        <w:rPr>
          <w:rFonts w:ascii="Verdana" w:hAnsi="Verdana" w:cs="Calibri"/>
          <w:b/>
          <w:color w:val="auto"/>
          <w:sz w:val="18"/>
          <w:szCs w:val="22"/>
        </w:rPr>
        <w:t xml:space="preserve">i części </w:t>
      </w:r>
      <w:r w:rsidRPr="00FC17A9">
        <w:rPr>
          <w:rFonts w:ascii="Verdana" w:hAnsi="Verdana" w:cs="Calibri"/>
          <w:b/>
          <w:color w:val="auto"/>
          <w:sz w:val="18"/>
          <w:szCs w:val="22"/>
        </w:rPr>
        <w:t xml:space="preserve"> z</w:t>
      </w:r>
      <w:r w:rsidR="00F9032A" w:rsidRPr="00FC17A9">
        <w:rPr>
          <w:rFonts w:ascii="Verdana" w:hAnsi="Verdana" w:cs="Calibri"/>
          <w:b/>
          <w:color w:val="auto"/>
          <w:sz w:val="18"/>
          <w:szCs w:val="22"/>
        </w:rPr>
        <w:t>amiennych</w:t>
      </w:r>
      <w:r w:rsidRPr="00FC17A9">
        <w:rPr>
          <w:rFonts w:ascii="Verdana" w:hAnsi="Verdana"/>
          <w:b/>
          <w:sz w:val="18"/>
          <w:szCs w:val="18"/>
        </w:rPr>
        <w:t>.</w:t>
      </w:r>
    </w:p>
    <w:p w:rsidR="00DC472B" w:rsidRPr="00DC472B" w:rsidRDefault="00DC472B" w:rsidP="00DC472B">
      <w:pPr>
        <w:rPr>
          <w:b/>
          <w:i/>
          <w:u w:val="single"/>
        </w:rPr>
      </w:pPr>
      <w:r>
        <w:t>4</w:t>
      </w:r>
      <w:r w:rsidRPr="00DC472B">
        <w:rPr>
          <w:b/>
          <w:i/>
          <w:u w:val="single"/>
        </w:rPr>
        <w:t>.Oferty należy składać tylko w PLN.</w:t>
      </w:r>
    </w:p>
    <w:p w:rsidR="002507FC" w:rsidRPr="00F9032A" w:rsidRDefault="002507FC" w:rsidP="00F9032A">
      <w:pPr>
        <w:ind w:left="426"/>
        <w:jc w:val="both"/>
        <w:rPr>
          <w:rFonts w:cstheme="minorHAnsi"/>
          <w:color w:val="000000" w:themeColor="text1"/>
          <w:sz w:val="18"/>
          <w:szCs w:val="18"/>
        </w:rPr>
      </w:pPr>
    </w:p>
    <w:p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rsidR="008A2E70" w:rsidRPr="00631411" w:rsidRDefault="008A2E70" w:rsidP="00121A5C">
      <w:pPr>
        <w:pStyle w:val="Akapitzlist"/>
        <w:numPr>
          <w:ilvl w:val="0"/>
          <w:numId w:val="40"/>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rsidR="008A2E70" w:rsidRPr="00703DBA" w:rsidRDefault="00FC17A9" w:rsidP="00121A5C">
      <w:pPr>
        <w:pStyle w:val="Akapitzlist"/>
        <w:numPr>
          <w:ilvl w:val="1"/>
          <w:numId w:val="40"/>
        </w:numPr>
        <w:ind w:left="851" w:hanging="425"/>
        <w:jc w:val="both"/>
        <w:rPr>
          <w:rFonts w:ascii="Verdana" w:hAnsi="Verdana" w:cs="Arial"/>
          <w:color w:val="FF0000"/>
          <w:sz w:val="18"/>
        </w:rPr>
      </w:pPr>
      <w:r>
        <w:rPr>
          <w:rFonts w:ascii="Verdana" w:hAnsi="Verdana" w:cs="Arial"/>
          <w:color w:val="000000" w:themeColor="text1"/>
          <w:sz w:val="18"/>
        </w:rPr>
        <w:t>Całość dostawy w terminie wskazanym poniżej z załączoną dokumentacją</w:t>
      </w:r>
      <w:r w:rsidR="0096382B">
        <w:rPr>
          <w:rFonts w:ascii="Verdana" w:hAnsi="Verdana" w:cs="Arial"/>
          <w:color w:val="000000" w:themeColor="text1"/>
          <w:sz w:val="18"/>
        </w:rPr>
        <w:t>.</w:t>
      </w:r>
    </w:p>
    <w:p w:rsidR="0076631A" w:rsidRDefault="0076631A" w:rsidP="00631411">
      <w:pPr>
        <w:pStyle w:val="Akapitzlist"/>
        <w:spacing w:after="120"/>
        <w:ind w:left="426"/>
        <w:jc w:val="both"/>
        <w:rPr>
          <w:rFonts w:ascii="Franklin Gothic Book" w:hAnsi="Franklin Gothic Book" w:cs="Calibri"/>
          <w:b/>
          <w:bCs/>
        </w:rPr>
      </w:pPr>
    </w:p>
    <w:p w:rsidR="009A27DD" w:rsidRPr="009A27DD" w:rsidRDefault="009A27DD" w:rsidP="00121A5C">
      <w:pPr>
        <w:pStyle w:val="Akapitzlist"/>
        <w:numPr>
          <w:ilvl w:val="0"/>
          <w:numId w:val="40"/>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rsidR="009A27DD" w:rsidRPr="009A27DD" w:rsidRDefault="00FC17A9" w:rsidP="00121A5C">
      <w:pPr>
        <w:pStyle w:val="Akapitzlist"/>
        <w:numPr>
          <w:ilvl w:val="0"/>
          <w:numId w:val="41"/>
        </w:numPr>
        <w:spacing w:after="0"/>
        <w:ind w:left="851" w:hanging="425"/>
        <w:jc w:val="both"/>
        <w:rPr>
          <w:rFonts w:ascii="Verdana" w:hAnsi="Verdana"/>
          <w:sz w:val="18"/>
        </w:rPr>
      </w:pPr>
      <w:r>
        <w:rPr>
          <w:rFonts w:ascii="Verdana" w:hAnsi="Verdana"/>
          <w:b/>
          <w:sz w:val="18"/>
        </w:rPr>
        <w:t>D</w:t>
      </w:r>
      <w:r w:rsidR="006C60E5">
        <w:rPr>
          <w:rFonts w:ascii="Verdana" w:hAnsi="Verdana"/>
          <w:b/>
          <w:sz w:val="18"/>
        </w:rPr>
        <w:t>o dnia</w:t>
      </w:r>
      <w:r>
        <w:rPr>
          <w:rFonts w:ascii="Verdana" w:hAnsi="Verdana"/>
          <w:b/>
          <w:sz w:val="18"/>
        </w:rPr>
        <w:t xml:space="preserve">: </w:t>
      </w:r>
      <w:r w:rsidR="00282D5F">
        <w:rPr>
          <w:rFonts w:ascii="Verdana" w:hAnsi="Verdana"/>
          <w:b/>
          <w:i/>
          <w:sz w:val="18"/>
          <w:u w:val="single"/>
        </w:rPr>
        <w:t>10.08.2020</w:t>
      </w:r>
      <w:r w:rsidR="009A27DD" w:rsidRPr="00FC17A9">
        <w:rPr>
          <w:rFonts w:ascii="Verdana" w:hAnsi="Verdana"/>
          <w:b/>
          <w:i/>
          <w:sz w:val="18"/>
          <w:u w:val="single"/>
        </w:rPr>
        <w:t>r.</w:t>
      </w:r>
      <w:r w:rsidR="009A27DD" w:rsidRPr="009A27DD">
        <w:rPr>
          <w:rFonts w:ascii="Verdana" w:hAnsi="Verdana"/>
          <w:b/>
          <w:sz w:val="18"/>
        </w:rPr>
        <w:t xml:space="preserve"> </w:t>
      </w:r>
    </w:p>
    <w:p w:rsidR="009A27DD" w:rsidRPr="009A27DD" w:rsidRDefault="009A27DD" w:rsidP="009A27DD">
      <w:pPr>
        <w:pStyle w:val="Akapitzlist"/>
        <w:spacing w:after="0"/>
        <w:ind w:left="360"/>
        <w:rPr>
          <w:rFonts w:ascii="Verdana" w:hAnsi="Verdana"/>
          <w:sz w:val="18"/>
        </w:rPr>
      </w:pPr>
    </w:p>
    <w:p w:rsidR="009A27DD" w:rsidRPr="009A27DD" w:rsidRDefault="009A27DD" w:rsidP="00121A5C">
      <w:pPr>
        <w:pStyle w:val="Akapitzlist"/>
        <w:numPr>
          <w:ilvl w:val="0"/>
          <w:numId w:val="40"/>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rsidR="009A27DD" w:rsidRPr="009A27DD" w:rsidRDefault="009A27DD" w:rsidP="00121A5C">
      <w:pPr>
        <w:pStyle w:val="Nagwek2"/>
        <w:keepNext w:val="0"/>
        <w:keepLines w:val="0"/>
        <w:numPr>
          <w:ilvl w:val="0"/>
          <w:numId w:val="42"/>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rsidR="009A27DD" w:rsidRPr="009A27DD" w:rsidRDefault="009A27DD" w:rsidP="00121A5C">
      <w:pPr>
        <w:pStyle w:val="Nagwek1"/>
        <w:numPr>
          <w:ilvl w:val="0"/>
          <w:numId w:val="40"/>
        </w:numPr>
        <w:ind w:left="567" w:hanging="283"/>
        <w:jc w:val="left"/>
        <w:rPr>
          <w:rFonts w:ascii="Verdana" w:hAnsi="Verdana"/>
          <w:sz w:val="18"/>
          <w:szCs w:val="22"/>
          <w:lang w:val="pl-PL"/>
        </w:rPr>
      </w:pPr>
      <w:r w:rsidRPr="009A27DD">
        <w:rPr>
          <w:rFonts w:ascii="Verdana" w:hAnsi="Verdana"/>
          <w:sz w:val="18"/>
          <w:szCs w:val="22"/>
          <w:lang w:val="pl-PL"/>
        </w:rPr>
        <w:t>ZASADY ROZLICZEŃ</w:t>
      </w:r>
    </w:p>
    <w:p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rsidR="006C60E5" w:rsidRPr="007337BE" w:rsidRDefault="00DF27D2" w:rsidP="007337BE">
      <w:pPr>
        <w:pStyle w:val="Nagwek2"/>
        <w:numPr>
          <w:ilvl w:val="1"/>
          <w:numId w:val="38"/>
        </w:numPr>
        <w:spacing w:line="276" w:lineRule="auto"/>
        <w:ind w:left="720" w:hanging="425"/>
        <w:rPr>
          <w:rFonts w:ascii="Verdana" w:hAnsi="Verdana"/>
          <w:color w:val="auto"/>
          <w:sz w:val="18"/>
          <w:szCs w:val="22"/>
        </w:rPr>
      </w:pPr>
      <w:r w:rsidRPr="007337BE">
        <w:rPr>
          <w:rFonts w:ascii="Verdana" w:hAnsi="Verdana" w:cs="Calibri"/>
          <w:color w:val="auto"/>
          <w:sz w:val="18"/>
          <w:szCs w:val="18"/>
        </w:rPr>
        <w:t>Faktura wystawiona na podstawie protokół odbioru (WZ) Towaru pisany przez przedstawicieli Stron. Dostawca nie jest uprawniony do wystawiania faktur VAT za Towary, które nie zostały odebrane przez Zamawiającego</w:t>
      </w:r>
      <w:r w:rsidRPr="007337BE">
        <w:rPr>
          <w:rFonts w:ascii="Verdana" w:hAnsi="Verdana" w:cs="Arial"/>
          <w:color w:val="auto"/>
          <w:sz w:val="18"/>
          <w:szCs w:val="22"/>
        </w:rPr>
        <w:t xml:space="preserve"> </w:t>
      </w:r>
    </w:p>
    <w:p w:rsidR="00DF27D2" w:rsidRPr="00DF27D2" w:rsidRDefault="00DF27D2" w:rsidP="007337BE">
      <w:pPr>
        <w:pStyle w:val="Nagwek2"/>
        <w:numPr>
          <w:ilvl w:val="1"/>
          <w:numId w:val="38"/>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 xml:space="preserve">Faktur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1"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Verdana" w:hAnsi="Verdana"/>
          <w:color w:val="auto"/>
          <w:sz w:val="18"/>
          <w:szCs w:val="18"/>
        </w:rPr>
        <w:t>.</w:t>
      </w:r>
    </w:p>
    <w:p w:rsidR="009A27DD" w:rsidRPr="009A27DD" w:rsidRDefault="009A27DD" w:rsidP="007337BE">
      <w:pPr>
        <w:pStyle w:val="Nagwek2"/>
        <w:numPr>
          <w:ilvl w:val="1"/>
          <w:numId w:val="38"/>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rsidR="009A27DD" w:rsidRDefault="009A27DD" w:rsidP="007337BE">
      <w:pPr>
        <w:pStyle w:val="Akapitzlist"/>
        <w:numPr>
          <w:ilvl w:val="1"/>
          <w:numId w:val="38"/>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rsidR="005872AF" w:rsidRPr="009A27DD" w:rsidRDefault="005872AF" w:rsidP="005872AF">
      <w:pPr>
        <w:pStyle w:val="Akapitzlist"/>
        <w:ind w:left="851"/>
        <w:rPr>
          <w:rFonts w:ascii="Verdana" w:hAnsi="Verdana"/>
          <w:sz w:val="18"/>
        </w:rPr>
      </w:pPr>
    </w:p>
    <w:p w:rsidR="003B0064" w:rsidRPr="003B0064" w:rsidRDefault="003B0064" w:rsidP="00703DBA">
      <w:pPr>
        <w:pStyle w:val="Akapitzlist"/>
        <w:numPr>
          <w:ilvl w:val="0"/>
          <w:numId w:val="40"/>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rsidR="00703DBA" w:rsidRPr="00DA71AE" w:rsidRDefault="00703DBA" w:rsidP="00703DBA">
      <w:pPr>
        <w:numPr>
          <w:ilvl w:val="1"/>
          <w:numId w:val="40"/>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okości ……….</w:t>
      </w:r>
      <w:r w:rsidRPr="00DA71AE">
        <w:rPr>
          <w:rFonts w:eastAsia="Calibri" w:cs="Arial"/>
          <w:sz w:val="18"/>
          <w:szCs w:val="18"/>
          <w:lang w:eastAsia="en-US"/>
        </w:rPr>
        <w:t xml:space="preserve">% Wynagrodzenia dla maksymalnej wartości zamówienia, </w:t>
      </w:r>
    </w:p>
    <w:p w:rsidR="00703DBA" w:rsidRPr="00DA71AE" w:rsidRDefault="00703DBA" w:rsidP="00703DBA">
      <w:pPr>
        <w:numPr>
          <w:ilvl w:val="1"/>
          <w:numId w:val="45"/>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lastRenderedPageBreak/>
        <w:t>w przypadku niewykonania lub nienależytego wykonania zobowiązań wynikających z Umowy, Wykonawca zapłaci Zamawi</w:t>
      </w:r>
      <w:r w:rsidR="00CB5056">
        <w:rPr>
          <w:rFonts w:eastAsia="Calibri" w:cs="Arial"/>
          <w:sz w:val="18"/>
          <w:szCs w:val="18"/>
          <w:lang w:eastAsia="en-US"/>
        </w:rPr>
        <w:t>ającemu karę umowną w wysokości 0,1</w:t>
      </w:r>
      <w:r w:rsidRPr="00DA71AE">
        <w:rPr>
          <w:rFonts w:eastAsia="Calibri" w:cs="Arial"/>
          <w:sz w:val="18"/>
          <w:szCs w:val="18"/>
          <w:lang w:eastAsia="en-US"/>
        </w:rPr>
        <w:t>%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rsidR="00AE6B65" w:rsidRPr="00703DBA" w:rsidRDefault="00703DBA" w:rsidP="00703DBA">
      <w:pPr>
        <w:numPr>
          <w:ilvl w:val="0"/>
          <w:numId w:val="45"/>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aniczona jest do wysokości  ……..</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121A5C">
      <w:pPr>
        <w:pStyle w:val="Akapitzlist"/>
        <w:numPr>
          <w:ilvl w:val="0"/>
          <w:numId w:val="35"/>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665A62">
      <w:pPr>
        <w:pStyle w:val="Akapitzlist"/>
        <w:numPr>
          <w:ilvl w:val="0"/>
          <w:numId w:val="25"/>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665A62">
      <w:pPr>
        <w:numPr>
          <w:ilvl w:val="0"/>
          <w:numId w:val="25"/>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FD1D28" w:rsidP="0076631A">
      <w:pPr>
        <w:spacing w:after="120" w:line="276" w:lineRule="auto"/>
        <w:ind w:left="360"/>
        <w:jc w:val="both"/>
        <w:rPr>
          <w:rFonts w:eastAsia="Calibri" w:cstheme="minorHAnsi"/>
          <w:sz w:val="18"/>
          <w:szCs w:val="18"/>
          <w:u w:val="single"/>
          <w:lang w:eastAsia="ja-JP"/>
        </w:rPr>
      </w:pPr>
      <w:hyperlink r:id="rId22"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CE0000" w:rsidRDefault="00CE0000"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rsidR="00A023C5" w:rsidRPr="00870B3C" w:rsidRDefault="00A023C5" w:rsidP="00665A62">
      <w:pPr>
        <w:pStyle w:val="Akapitzlist"/>
        <w:numPr>
          <w:ilvl w:val="0"/>
          <w:numId w:val="25"/>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6747B9" w:rsidRPr="00F95920" w:rsidRDefault="006747B9" w:rsidP="00F95920">
      <w:pPr>
        <w:spacing w:before="120" w:after="120"/>
        <w:jc w:val="both"/>
        <w:rPr>
          <w:rFonts w:cstheme="minorHAnsi"/>
          <w:sz w:val="14"/>
          <w:szCs w:val="18"/>
          <w:lang w:eastAsia="ja-JP"/>
        </w:rPr>
      </w:pPr>
    </w:p>
    <w:p w:rsidR="00C12151" w:rsidRPr="00962C40" w:rsidRDefault="00042FD3" w:rsidP="00121A5C">
      <w:pPr>
        <w:pStyle w:val="Akapitzlist"/>
        <w:numPr>
          <w:ilvl w:val="0"/>
          <w:numId w:val="35"/>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057749" w:rsidRDefault="002F5518" w:rsidP="002F5518">
      <w:pPr>
        <w:pStyle w:val="Akapitzlist"/>
        <w:numPr>
          <w:ilvl w:val="0"/>
          <w:numId w:val="28"/>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Pr>
          <w:rFonts w:ascii="Verdana" w:hAnsi="Verdana" w:cs="Calibri"/>
          <w:color w:val="000000"/>
          <w:sz w:val="18"/>
          <w:szCs w:val="18"/>
        </w:rPr>
        <w:t xml:space="preserve"> i zaleca przed złożeniem oferty</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rsidR="002F5518" w:rsidRPr="006747B9" w:rsidRDefault="00057749" w:rsidP="002F5518">
      <w:pPr>
        <w:pStyle w:val="Akapitzlist"/>
        <w:numPr>
          <w:ilvl w:val="0"/>
          <w:numId w:val="28"/>
        </w:numPr>
        <w:spacing w:before="120" w:after="120" w:line="240" w:lineRule="auto"/>
        <w:ind w:left="425" w:hanging="425"/>
        <w:contextualSpacing w:val="0"/>
        <w:jc w:val="both"/>
        <w:rPr>
          <w:rFonts w:ascii="Verdana" w:hAnsi="Verdana" w:cs="Calibri"/>
          <w:color w:val="000000"/>
          <w:sz w:val="18"/>
          <w:szCs w:val="18"/>
        </w:rPr>
      </w:pPr>
      <w:r>
        <w:rPr>
          <w:rFonts w:ascii="Verdana" w:hAnsi="Verdana" w:cs="Calibri"/>
          <w:color w:val="000000"/>
          <w:sz w:val="18"/>
          <w:szCs w:val="18"/>
        </w:rPr>
        <w:t>Wizja lokalna odbędzie się</w:t>
      </w:r>
      <w:r w:rsidR="002F5518">
        <w:rPr>
          <w:rFonts w:ascii="Verdana" w:hAnsi="Verdana" w:cs="Calibri"/>
          <w:color w:val="000000"/>
          <w:sz w:val="18"/>
          <w:szCs w:val="18"/>
        </w:rPr>
        <w:t xml:space="preserve"> </w:t>
      </w:r>
      <w:r>
        <w:rPr>
          <w:rFonts w:ascii="Verdana" w:hAnsi="Verdana" w:cs="Calibri"/>
          <w:color w:val="000000"/>
          <w:sz w:val="18"/>
          <w:szCs w:val="18"/>
        </w:rPr>
        <w:t xml:space="preserve">w dniu </w:t>
      </w:r>
      <w:r w:rsidR="00891994">
        <w:rPr>
          <w:rFonts w:ascii="Verdana" w:hAnsi="Verdana" w:cs="Calibri"/>
          <w:color w:val="000000"/>
          <w:sz w:val="18"/>
          <w:szCs w:val="18"/>
        </w:rPr>
        <w:t>21.01.2020r</w:t>
      </w:r>
      <w:r>
        <w:rPr>
          <w:rFonts w:ascii="Verdana" w:hAnsi="Verdana" w:cs="Calibri"/>
          <w:color w:val="000000"/>
          <w:sz w:val="18"/>
          <w:szCs w:val="18"/>
        </w:rPr>
        <w:t>.</w:t>
      </w:r>
      <w:r w:rsidR="002F5518">
        <w:rPr>
          <w:rFonts w:ascii="Verdana" w:hAnsi="Verdana" w:cs="Calibri"/>
          <w:color w:val="000000"/>
          <w:sz w:val="18"/>
          <w:szCs w:val="18"/>
        </w:rPr>
        <w:t xml:space="preserve"> w godzinach: od </w:t>
      </w:r>
      <w:r w:rsidR="002F5518" w:rsidRPr="006747B9">
        <w:rPr>
          <w:rFonts w:ascii="Verdana" w:hAnsi="Verdana" w:cs="Calibri"/>
          <w:color w:val="000000"/>
          <w:sz w:val="18"/>
          <w:szCs w:val="18"/>
        </w:rPr>
        <w:t xml:space="preserve">godz. </w:t>
      </w:r>
      <w:r w:rsidR="002F5518">
        <w:rPr>
          <w:rFonts w:ascii="Verdana" w:hAnsi="Verdana" w:cs="Calibri"/>
          <w:color w:val="000000"/>
          <w:sz w:val="18"/>
          <w:szCs w:val="18"/>
        </w:rPr>
        <w:t>8:00 do godz. 14:00</w:t>
      </w:r>
      <w:r w:rsidR="002F5518" w:rsidRPr="006747B9">
        <w:rPr>
          <w:rFonts w:ascii="Verdana" w:hAnsi="Verdana" w:cs="Calibri"/>
          <w:color w:val="000000"/>
          <w:sz w:val="18"/>
          <w:szCs w:val="18"/>
        </w:rPr>
        <w:t xml:space="preserve">;  miejsce spotkania: </w:t>
      </w:r>
      <w:r w:rsidR="002F5518">
        <w:rPr>
          <w:rFonts w:ascii="Verdana" w:hAnsi="Verdana" w:cs="Calibri"/>
          <w:color w:val="000000"/>
          <w:sz w:val="18"/>
          <w:szCs w:val="18"/>
        </w:rPr>
        <w:t>brama numer 1 Elektrowni Połaniec. W ramach wizji lokalnej oferenci będą mogli zapoznać się z</w:t>
      </w:r>
      <w:r w:rsidR="002F5518" w:rsidRPr="006747B9">
        <w:rPr>
          <w:rFonts w:ascii="Verdana" w:hAnsi="Verdana" w:cs="Calibri"/>
          <w:color w:val="000000"/>
          <w:sz w:val="18"/>
          <w:szCs w:val="18"/>
        </w:rPr>
        <w:t xml:space="preserve"> </w:t>
      </w:r>
      <w:r w:rsidR="002F5518">
        <w:rPr>
          <w:rFonts w:ascii="Verdana" w:hAnsi="Verdana" w:cs="Calibri"/>
          <w:sz w:val="18"/>
          <w:szCs w:val="18"/>
        </w:rPr>
        <w:t>m</w:t>
      </w:r>
      <w:r w:rsidR="002F5518" w:rsidRPr="006C1BD5">
        <w:rPr>
          <w:rFonts w:ascii="Verdana" w:hAnsi="Verdana" w:cs="Calibri"/>
          <w:sz w:val="18"/>
          <w:szCs w:val="18"/>
        </w:rPr>
        <w:t>iejscem</w:t>
      </w:r>
      <w:r w:rsidR="002F5518">
        <w:rPr>
          <w:rFonts w:ascii="Verdana" w:hAnsi="Verdana" w:cs="Calibri"/>
          <w:sz w:val="18"/>
          <w:szCs w:val="18"/>
        </w:rPr>
        <w:t xml:space="preserve"> odbioru i </w:t>
      </w:r>
      <w:r w:rsidR="002F5518" w:rsidRPr="006C1BD5">
        <w:rPr>
          <w:rFonts w:ascii="Verdana" w:hAnsi="Verdana" w:cs="Calibri"/>
          <w:sz w:val="18"/>
          <w:szCs w:val="18"/>
        </w:rPr>
        <w:t>realizacji zamówienia</w:t>
      </w:r>
      <w:r w:rsidR="002F5518">
        <w:rPr>
          <w:rFonts w:ascii="Verdana" w:hAnsi="Verdana" w:cs="Calibri"/>
          <w:sz w:val="18"/>
          <w:szCs w:val="18"/>
        </w:rPr>
        <w:t>.</w:t>
      </w:r>
    </w:p>
    <w:p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891994">
            <w:rPr>
              <w:rFonts w:ascii="Verdana" w:hAnsi="Verdana" w:cstheme="minorHAnsi"/>
              <w:b/>
              <w:sz w:val="18"/>
              <w:szCs w:val="18"/>
              <w:lang w:eastAsia="ja-JP"/>
            </w:rPr>
            <w:t>nie jest obowiązkowe</w:t>
          </w:r>
        </w:sdtContent>
      </w:sdt>
      <w:r w:rsidRPr="006747B9">
        <w:rPr>
          <w:rFonts w:ascii="Verdana" w:hAnsi="Verdana" w:cs="Calibri"/>
          <w:b/>
          <w:color w:val="000000"/>
          <w:sz w:val="18"/>
          <w:szCs w:val="18"/>
        </w:rPr>
        <w:t>.</w:t>
      </w:r>
    </w:p>
    <w:p w:rsidR="002F5518" w:rsidRPr="006747B9" w:rsidRDefault="002F5518" w:rsidP="002F5518">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rsidR="002F5518" w:rsidRPr="000F6555" w:rsidRDefault="00057749" w:rsidP="002F5518">
      <w:pPr>
        <w:pStyle w:val="Akapitzlist"/>
        <w:numPr>
          <w:ilvl w:val="1"/>
          <w:numId w:val="28"/>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891994">
        <w:rPr>
          <w:rFonts w:ascii="Verdana" w:hAnsi="Verdana" w:cstheme="minorHAnsi"/>
          <w:sz w:val="18"/>
          <w:szCs w:val="18"/>
        </w:rPr>
        <w:t>Andrzej Dziuba</w:t>
      </w:r>
      <w:r w:rsidR="00891994" w:rsidRPr="000F6555">
        <w:rPr>
          <w:rFonts w:ascii="Verdana" w:hAnsi="Verdana" w:cstheme="minorHAnsi"/>
          <w:sz w:val="18"/>
          <w:szCs w:val="18"/>
        </w:rPr>
        <w:t xml:space="preserve">, </w:t>
      </w:r>
      <w:r w:rsidR="002F5518" w:rsidRPr="000F6555">
        <w:rPr>
          <w:rFonts w:ascii="Verdana" w:hAnsi="Verdana" w:cstheme="minorHAnsi"/>
          <w:sz w:val="18"/>
          <w:szCs w:val="18"/>
        </w:rPr>
        <w:t>tel</w:t>
      </w:r>
      <w:r w:rsidR="00891994">
        <w:rPr>
          <w:rFonts w:ascii="Verdana" w:hAnsi="Verdana" w:cstheme="minorHAnsi"/>
          <w:sz w:val="18"/>
          <w:szCs w:val="18"/>
        </w:rPr>
        <w:t xml:space="preserve"> 15 865 68 81</w:t>
      </w:r>
      <w:r w:rsidR="00891994" w:rsidRPr="000F6555">
        <w:rPr>
          <w:rFonts w:ascii="Verdana" w:hAnsi="Verdana" w:cstheme="minorHAnsi"/>
          <w:sz w:val="18"/>
          <w:szCs w:val="18"/>
        </w:rPr>
        <w:t xml:space="preserve">, </w:t>
      </w:r>
      <w:r w:rsidR="002F5518" w:rsidRPr="000F6555">
        <w:rPr>
          <w:rFonts w:ascii="Verdana" w:hAnsi="Verdana" w:cstheme="minorHAnsi"/>
          <w:sz w:val="18"/>
          <w:szCs w:val="18"/>
        </w:rPr>
        <w:t>e</w:t>
      </w:r>
      <w:r>
        <w:rPr>
          <w:rFonts w:ascii="Verdana" w:hAnsi="Verdana" w:cstheme="minorHAnsi"/>
          <w:sz w:val="18"/>
          <w:szCs w:val="18"/>
        </w:rPr>
        <w:t>-</w:t>
      </w:r>
      <w:r w:rsidR="002F5518" w:rsidRPr="000F6555">
        <w:rPr>
          <w:rFonts w:ascii="Verdana" w:hAnsi="Verdana" w:cstheme="minorHAnsi"/>
          <w:sz w:val="18"/>
          <w:szCs w:val="18"/>
        </w:rPr>
        <w:t>mail:</w:t>
      </w:r>
      <w:r w:rsidR="002F5518" w:rsidRPr="000F6555">
        <w:rPr>
          <w:rStyle w:val="Hipercze"/>
          <w:rFonts w:ascii="Verdana" w:eastAsia="Times New Roman" w:hAnsi="Verdana" w:cstheme="minorHAnsi"/>
          <w:color w:val="auto"/>
          <w:sz w:val="18"/>
          <w:szCs w:val="18"/>
          <w:lang w:eastAsia="pl-PL"/>
        </w:rPr>
        <w:t xml:space="preserve"> </w:t>
      </w:r>
      <w:r w:rsidR="00891994">
        <w:rPr>
          <w:rStyle w:val="Hipercze"/>
          <w:rFonts w:ascii="Verdana" w:eastAsia="Times New Roman" w:hAnsi="Verdana" w:cstheme="minorHAnsi"/>
          <w:color w:val="auto"/>
          <w:sz w:val="18"/>
          <w:szCs w:val="18"/>
          <w:lang w:eastAsia="pl-PL"/>
        </w:rPr>
        <w:t>andrzej.dziuba</w:t>
      </w:r>
      <w:hyperlink r:id="rId23" w:history="1">
        <w:r w:rsidR="00891994" w:rsidRPr="00D7582E">
          <w:rPr>
            <w:rStyle w:val="Hipercze"/>
            <w:rFonts w:ascii="Verdana" w:hAnsi="Verdana"/>
            <w:sz w:val="18"/>
            <w:szCs w:val="18"/>
            <w:lang w:eastAsia="pl-PL"/>
          </w:rPr>
          <w:t>@enea.pl</w:t>
        </w:r>
      </w:hyperlink>
    </w:p>
    <w:p w:rsidR="00C12151" w:rsidRPr="006747B9" w:rsidRDefault="00042FD3" w:rsidP="00665A62">
      <w:pPr>
        <w:pStyle w:val="Akapitzlist"/>
        <w:numPr>
          <w:ilvl w:val="0"/>
          <w:numId w:val="28"/>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C12151"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rsidR="00042FD3" w:rsidRPr="006747B9" w:rsidRDefault="00042FD3" w:rsidP="00665A62">
      <w:pPr>
        <w:pStyle w:val="Akapitzlist"/>
        <w:numPr>
          <w:ilvl w:val="1"/>
          <w:numId w:val="28"/>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957051" w:rsidRPr="0067193D" w:rsidRDefault="00957051" w:rsidP="00C12151">
      <w:pPr>
        <w:spacing w:before="120" w:after="120"/>
        <w:rPr>
          <w:rFonts w:cstheme="minorHAnsi"/>
          <w:b/>
          <w:color w:val="000000" w:themeColor="text1"/>
          <w:sz w:val="18"/>
          <w:szCs w:val="18"/>
        </w:rPr>
      </w:pPr>
    </w:p>
    <w:p w:rsidR="00E605DB" w:rsidRDefault="005273AE" w:rsidP="005273AE">
      <w:pPr>
        <w:rPr>
          <w:lang w:val="de-DE"/>
        </w:rPr>
      </w:pPr>
      <w:r>
        <w:rPr>
          <w:lang w:val="de-DE"/>
        </w:rPr>
        <w:br w:type="page"/>
      </w:r>
    </w:p>
    <w:p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9700"/>
      </w:tblGrid>
      <w:tr w:rsidR="00EA4FFB" w:rsidRPr="00C94D31" w:rsidTr="00982875">
        <w:tc>
          <w:tcPr>
            <w:tcW w:w="10054" w:type="dxa"/>
            <w:shd w:val="clear" w:color="auto" w:fill="FBD4B4" w:themeFill="accent6" w:themeFillTint="66"/>
          </w:tcPr>
          <w:p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A4FFB" w:rsidRPr="004D31AB" w:rsidRDefault="00EA4FFB" w:rsidP="00EA4FFB">
      <w:pPr>
        <w:autoSpaceDE w:val="0"/>
        <w:autoSpaceDN w:val="0"/>
        <w:adjustRightInd w:val="0"/>
        <w:rPr>
          <w:b/>
          <w:sz w:val="24"/>
        </w:rPr>
      </w:pPr>
    </w:p>
    <w:p w:rsidR="00EA4FFB" w:rsidRPr="00C53CB5" w:rsidRDefault="00EA4FFB" w:rsidP="00EA4FFB">
      <w:pPr>
        <w:rPr>
          <w:rFonts w:cstheme="minorHAnsi"/>
          <w:b/>
          <w:color w:val="333333"/>
          <w:sz w:val="18"/>
          <w:szCs w:val="18"/>
        </w:rPr>
      </w:pPr>
    </w:p>
    <w:p w:rsidR="005D485D" w:rsidRPr="005D485D" w:rsidRDefault="005D485D" w:rsidP="005D485D">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w:t>
      </w:r>
      <w:r w:rsidR="00DC472B">
        <w:rPr>
          <w:rStyle w:val="lslabeltext"/>
          <w:rFonts w:asciiTheme="minorHAnsi" w:hAnsiTheme="minorHAnsi"/>
          <w:b/>
          <w:sz w:val="28"/>
          <w:szCs w:val="28"/>
        </w:rPr>
        <w:t>/4100/90000…………./5000…………../2020</w:t>
      </w:r>
    </w:p>
    <w:p w:rsidR="005D485D" w:rsidRDefault="005D485D" w:rsidP="005D485D">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5D485D" w:rsidRPr="005D485D" w:rsidRDefault="005D485D" w:rsidP="005D485D">
      <w:pPr>
        <w:spacing w:line="360" w:lineRule="auto"/>
        <w:jc w:val="both"/>
        <w:rPr>
          <w:rFonts w:asciiTheme="minorHAnsi" w:eastAsia="Calibri" w:hAnsiTheme="minorHAnsi" w:cs="Calibri"/>
          <w:szCs w:val="20"/>
        </w:rPr>
      </w:pPr>
      <w:r w:rsidRPr="005D485D">
        <w:rPr>
          <w:rFonts w:asciiTheme="minorHAnsi" w:eastAsia="Calibri" w:hAnsiTheme="minorHAnsi" w:cs="Calibri"/>
          <w:szCs w:val="20"/>
        </w:rPr>
        <w:t>zawart</w:t>
      </w:r>
      <w:r w:rsidR="00031AAF">
        <w:rPr>
          <w:rFonts w:asciiTheme="minorHAnsi" w:eastAsia="Calibri" w:hAnsiTheme="minorHAnsi" w:cs="Calibri"/>
          <w:szCs w:val="20"/>
        </w:rPr>
        <w:t>a w Zawadzie w dniu ………………..2020</w:t>
      </w:r>
      <w:r w:rsidRPr="005D485D">
        <w:rPr>
          <w:rFonts w:asciiTheme="minorHAnsi" w:eastAsia="Calibri" w:hAnsiTheme="minorHAnsi" w:cs="Calibri"/>
          <w:szCs w:val="20"/>
        </w:rPr>
        <w:t xml:space="preserve"> roku, pomiędzy:</w:t>
      </w:r>
    </w:p>
    <w:p w:rsidR="005D485D" w:rsidRPr="005D485D" w:rsidRDefault="005D485D" w:rsidP="005D485D">
      <w:pPr>
        <w:spacing w:line="360" w:lineRule="auto"/>
        <w:jc w:val="both"/>
        <w:rPr>
          <w:rFonts w:asciiTheme="minorHAnsi" w:eastAsia="Calibri" w:hAnsiTheme="minorHAnsi" w:cs="Calibri"/>
          <w:szCs w:val="20"/>
        </w:rPr>
      </w:pPr>
      <w:r w:rsidRPr="005D485D">
        <w:rPr>
          <w:rFonts w:asciiTheme="minorHAnsi" w:eastAsia="Calibri" w:hAnsiTheme="minorHAnsi" w:cs="Calibri"/>
          <w:szCs w:val="20"/>
        </w:rPr>
        <w:t xml:space="preserve">Enea Elektrownia Połaniec Spółka Akcyjna (skrót firmy: Enea Połaniec S.A.) z siedzibą: Zawada 26, 28-230 Połaniec, zarejestrowaną pod numerem KRS 0000053769 przez Sąd Rejonowy w Kielcach, </w:t>
      </w:r>
      <w:r w:rsidRPr="005D485D">
        <w:rPr>
          <w:rFonts w:asciiTheme="minorHAnsi" w:eastAsia="Calibri" w:hAnsiTheme="minorHAnsi" w:cs="Calibri"/>
          <w:szCs w:val="20"/>
        </w:rPr>
        <w:br/>
        <w:t>X Wydział Gospodarczy Krajowego Rejestru Sądowego, kapitał zakładowy 713 500 000 zł w całości wpłacony, NIP: 866-00-01-429, zwaną dalej „Zamawiającym”, którego reprezentują:</w:t>
      </w:r>
    </w:p>
    <w:p w:rsidR="005D485D" w:rsidRPr="005D485D" w:rsidRDefault="005D485D" w:rsidP="005D485D">
      <w:pPr>
        <w:suppressAutoHyphens/>
        <w:jc w:val="both"/>
        <w:rPr>
          <w:rFonts w:asciiTheme="minorHAnsi" w:hAnsiTheme="minorHAnsi" w:cs="Calibri"/>
          <w:b/>
          <w:i/>
          <w:szCs w:val="20"/>
        </w:rPr>
      </w:pPr>
      <w:r w:rsidRPr="005D485D">
        <w:rPr>
          <w:rFonts w:asciiTheme="minorHAnsi" w:hAnsiTheme="minorHAnsi" w:cs="Calibri"/>
          <w:szCs w:val="20"/>
        </w:rPr>
        <w:t xml:space="preserve"> </w:t>
      </w:r>
      <w:r w:rsidRPr="005D485D">
        <w:rPr>
          <w:rFonts w:asciiTheme="minorHAnsi" w:hAnsiTheme="minorHAnsi" w:cs="Calibri"/>
          <w:b/>
          <w:szCs w:val="20"/>
        </w:rPr>
        <w:t>Marek Ryński</w:t>
      </w:r>
      <w:r w:rsidRPr="005D485D">
        <w:rPr>
          <w:rFonts w:asciiTheme="minorHAnsi" w:hAnsiTheme="minorHAnsi" w:cs="Calibri"/>
          <w:szCs w:val="20"/>
        </w:rPr>
        <w:t xml:space="preserve">              - Wiceprezes Zarządu ds. technicznych</w:t>
      </w:r>
    </w:p>
    <w:p w:rsidR="005D485D" w:rsidRPr="005D485D" w:rsidRDefault="005D485D" w:rsidP="005D485D">
      <w:pPr>
        <w:suppressAutoHyphens/>
        <w:jc w:val="both"/>
        <w:rPr>
          <w:rFonts w:asciiTheme="minorHAnsi" w:hAnsiTheme="minorHAnsi" w:cs="Calibri"/>
          <w:szCs w:val="20"/>
        </w:rPr>
      </w:pPr>
      <w:r w:rsidRPr="005D485D">
        <w:rPr>
          <w:rFonts w:asciiTheme="minorHAnsi" w:hAnsiTheme="minorHAnsi" w:cs="Calibri"/>
          <w:szCs w:val="20"/>
        </w:rPr>
        <w:t xml:space="preserve"> </w:t>
      </w:r>
      <w:r w:rsidRPr="005D485D">
        <w:rPr>
          <w:rFonts w:asciiTheme="minorHAnsi" w:hAnsiTheme="minorHAnsi" w:cs="Calibri"/>
          <w:b/>
          <w:szCs w:val="20"/>
        </w:rPr>
        <w:t>Mirosław Jabłoński</w:t>
      </w:r>
      <w:r w:rsidRPr="005D485D">
        <w:rPr>
          <w:rFonts w:asciiTheme="minorHAnsi" w:hAnsiTheme="minorHAnsi" w:cs="Calibri"/>
          <w:szCs w:val="20"/>
        </w:rPr>
        <w:t xml:space="preserve">    - Prokurent</w:t>
      </w:r>
    </w:p>
    <w:p w:rsidR="005D485D" w:rsidRPr="005D485D" w:rsidRDefault="005D485D" w:rsidP="005D485D">
      <w:pPr>
        <w:jc w:val="both"/>
        <w:rPr>
          <w:rFonts w:asciiTheme="minorHAnsi" w:hAnsiTheme="minorHAnsi" w:cs="Calibri"/>
          <w:b/>
          <w:szCs w:val="20"/>
        </w:rPr>
      </w:pPr>
      <w:r w:rsidRPr="005D485D">
        <w:rPr>
          <w:rFonts w:asciiTheme="minorHAnsi" w:hAnsiTheme="minorHAnsi" w:cs="Calibri"/>
          <w:b/>
          <w:szCs w:val="20"/>
        </w:rPr>
        <w:t>a</w:t>
      </w:r>
    </w:p>
    <w:p w:rsidR="005D485D" w:rsidRPr="00F41B41" w:rsidRDefault="005D485D" w:rsidP="005D485D">
      <w:pPr>
        <w:spacing w:before="120" w:after="120"/>
        <w:jc w:val="both"/>
        <w:rPr>
          <w:rFonts w:asciiTheme="minorHAnsi" w:eastAsia="Calibri" w:hAnsiTheme="minorHAnsi" w:cs="Calibri"/>
          <w:szCs w:val="20"/>
        </w:rPr>
      </w:pPr>
      <w:r w:rsidRPr="00F41B41">
        <w:rPr>
          <w:rFonts w:asciiTheme="minorHAnsi" w:eastAsia="Calibri" w:hAnsiTheme="minorHAnsi" w:cs="Calibri"/>
          <w:szCs w:val="20"/>
        </w:rPr>
        <w:t>……………………………………………..…………..adres: ul…………………………………….,……………………………, wpisaną do Rejestru Przedsiębiorców Krajowego Rejestru Sądowego, prowadzonego przez Sąd Rejonowy dla ………………………………………….. , ….. Wydział Gospodarczy Krajowego Rejestru Sądowego, pod numerem KRS……………………………….., (NIP: …………………….), kapitał zakładowy …………………………….. PLN zwany dalej „Dostawcą” reprezentowanym przez:</w:t>
      </w:r>
    </w:p>
    <w:p w:rsidR="005D485D" w:rsidRPr="005D485D" w:rsidRDefault="005D485D" w:rsidP="005D485D">
      <w:pPr>
        <w:spacing w:before="120" w:after="120"/>
        <w:jc w:val="both"/>
        <w:rPr>
          <w:rFonts w:asciiTheme="minorHAnsi" w:eastAsiaTheme="minorHAnsi" w:hAnsiTheme="minorHAnsi" w:cs="Calibri"/>
          <w:szCs w:val="20"/>
        </w:rPr>
      </w:pPr>
      <w:r w:rsidRPr="005D485D">
        <w:rPr>
          <w:rFonts w:asciiTheme="minorHAnsi" w:hAnsiTheme="minorHAnsi" w:cs="Calibri"/>
          <w:szCs w:val="20"/>
        </w:rPr>
        <w:t>………………………………………………….………………………………………………………………………………………………………...</w:t>
      </w:r>
    </w:p>
    <w:p w:rsidR="005D485D" w:rsidRPr="005D485D" w:rsidRDefault="005D485D" w:rsidP="005D485D">
      <w:pPr>
        <w:suppressAutoHyphens/>
        <w:jc w:val="both"/>
        <w:rPr>
          <w:rFonts w:asciiTheme="minorHAnsi" w:hAnsiTheme="minorHAnsi" w:cs="Calibri"/>
          <w:szCs w:val="20"/>
        </w:rPr>
      </w:pPr>
      <w:r w:rsidRPr="005D485D">
        <w:rPr>
          <w:rFonts w:asciiTheme="minorHAnsi" w:hAnsiTheme="minorHAnsi" w:cs="Calibri"/>
          <w:szCs w:val="20"/>
        </w:rPr>
        <w:t>……………………………………………………………………………………………………………………………………………………………</w:t>
      </w:r>
    </w:p>
    <w:p w:rsidR="005D485D" w:rsidRPr="005D485D" w:rsidRDefault="005D485D" w:rsidP="005D485D">
      <w:pPr>
        <w:spacing w:after="120"/>
        <w:rPr>
          <w:rFonts w:asciiTheme="minorHAnsi" w:hAnsiTheme="minorHAnsi" w:cs="Calibri"/>
          <w:szCs w:val="20"/>
        </w:rPr>
      </w:pPr>
      <w:r w:rsidRPr="005D485D">
        <w:rPr>
          <w:rFonts w:asciiTheme="minorHAnsi" w:hAnsiTheme="minorHAnsi" w:cs="Calibri"/>
          <w:szCs w:val="20"/>
        </w:rPr>
        <w:t>Zamawiający oraz Dostawca będą dalej łącznie zwani „</w:t>
      </w:r>
      <w:r w:rsidRPr="005D485D">
        <w:rPr>
          <w:rFonts w:asciiTheme="minorHAnsi" w:hAnsiTheme="minorHAnsi" w:cs="Calibri"/>
          <w:b/>
          <w:szCs w:val="20"/>
        </w:rPr>
        <w:t>Stronami</w:t>
      </w:r>
      <w:r w:rsidRPr="005D485D">
        <w:rPr>
          <w:rFonts w:asciiTheme="minorHAnsi" w:hAnsiTheme="minorHAnsi" w:cs="Calibri"/>
          <w:szCs w:val="20"/>
        </w:rPr>
        <w:t>”.</w:t>
      </w:r>
    </w:p>
    <w:p w:rsidR="005D485D" w:rsidRPr="005D485D" w:rsidRDefault="005D485D" w:rsidP="005D485D">
      <w:pPr>
        <w:spacing w:after="120"/>
        <w:rPr>
          <w:rFonts w:asciiTheme="minorHAnsi" w:hAnsiTheme="minorHAnsi" w:cs="Calibri"/>
          <w:szCs w:val="20"/>
        </w:rPr>
      </w:pPr>
      <w:r w:rsidRPr="005D485D">
        <w:rPr>
          <w:rFonts w:asciiTheme="minorHAnsi" w:hAnsiTheme="minorHAnsi" w:cs="Calibri"/>
          <w:szCs w:val="20"/>
        </w:rPr>
        <w:t>Na wstępie Strony stwierdziły, co następuje:</w:t>
      </w:r>
    </w:p>
    <w:p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Calibri"/>
          <w:i/>
          <w:sz w:val="20"/>
        </w:rPr>
      </w:pPr>
      <w:r w:rsidRPr="005D485D">
        <w:rPr>
          <w:rFonts w:asciiTheme="minorHAnsi" w:hAnsiTheme="minorHAnsi" w:cs="Calibri"/>
          <w:sz w:val="20"/>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5D485D" w:rsidRPr="005D485D" w:rsidRDefault="005D485D" w:rsidP="005D485D">
      <w:pPr>
        <w:pStyle w:val="Akapitzlist1"/>
        <w:numPr>
          <w:ilvl w:val="0"/>
          <w:numId w:val="53"/>
        </w:numPr>
        <w:tabs>
          <w:tab w:val="left" w:pos="-1985"/>
          <w:tab w:val="left" w:pos="-1843"/>
          <w:tab w:val="left" w:pos="-1560"/>
          <w:tab w:val="left" w:pos="-1276"/>
        </w:tabs>
        <w:suppressAutoHyphens/>
        <w:spacing w:line="276" w:lineRule="auto"/>
        <w:ind w:left="714" w:hanging="357"/>
        <w:jc w:val="both"/>
        <w:rPr>
          <w:rFonts w:asciiTheme="minorHAnsi" w:hAnsiTheme="minorHAnsi" w:cs="Calibri"/>
          <w:sz w:val="20"/>
          <w:szCs w:val="20"/>
        </w:rPr>
      </w:pPr>
      <w:r w:rsidRPr="005D485D">
        <w:rPr>
          <w:rFonts w:asciiTheme="minorHAnsi" w:hAnsiTheme="minorHAnsi" w:cs="Calibri"/>
          <w:sz w:val="20"/>
          <w:szCs w:val="20"/>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ind w:left="714" w:hanging="357"/>
        <w:rPr>
          <w:rFonts w:asciiTheme="minorHAnsi" w:hAnsiTheme="minorHAnsi" w:cs="Calibri"/>
          <w:sz w:val="20"/>
        </w:rPr>
      </w:pPr>
      <w:r w:rsidRPr="005D485D">
        <w:rPr>
          <w:rFonts w:asciiTheme="minorHAnsi" w:hAnsiTheme="minorHAnsi" w:cs="Calibri"/>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D485D" w:rsidRPr="005D485D" w:rsidRDefault="005D485D" w:rsidP="005D485D">
      <w:pPr>
        <w:pStyle w:val="BodyText21"/>
        <w:numPr>
          <w:ilvl w:val="0"/>
          <w:numId w:val="53"/>
        </w:numPr>
        <w:tabs>
          <w:tab w:val="left" w:pos="-1985"/>
          <w:tab w:val="left" w:pos="-1843"/>
          <w:tab w:val="left" w:pos="-1560"/>
          <w:tab w:val="left" w:pos="-1276"/>
        </w:tabs>
        <w:suppressAutoHyphens/>
        <w:spacing w:line="276" w:lineRule="auto"/>
        <w:rPr>
          <w:rFonts w:asciiTheme="minorHAnsi" w:hAnsiTheme="minorHAnsi" w:cs="Calibri"/>
          <w:sz w:val="20"/>
        </w:rPr>
      </w:pPr>
      <w:r w:rsidRPr="005D485D">
        <w:rPr>
          <w:rFonts w:asciiTheme="minorHAnsi" w:hAnsiTheme="minorHAnsi" w:cs="Calibri"/>
          <w:sz w:val="20"/>
        </w:rPr>
        <w:t xml:space="preserve">Ogólne Warunki Zakupu Towarów Zamawiającego w wersji NZ/4/2018 z dnia 7 sierpnia 2018 r. („OWZT”), znajdujące się na stronie internetowej </w:t>
      </w:r>
      <w:hyperlink r:id="rId24" w:history="1">
        <w:r w:rsidRPr="005D485D">
          <w:rPr>
            <w:rStyle w:val="Hipercze"/>
            <w:rFonts w:asciiTheme="minorHAnsi" w:hAnsiTheme="minorHAnsi" w:cs="Calibri"/>
            <w:sz w:val="20"/>
          </w:rPr>
          <w:t>https://www.enea.pl/grupaenea/o_grupie/enea-polaniec/zamowienia/dokumenty-dla-wykonawcow/owzt-wersja-nz-4-2018.pdf?t=1550148139</w:t>
        </w:r>
      </w:hyperlink>
    </w:p>
    <w:p w:rsidR="005D485D" w:rsidRPr="002727C9" w:rsidRDefault="005D485D" w:rsidP="005D485D">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5D485D">
        <w:rPr>
          <w:rFonts w:asciiTheme="minorHAnsi" w:hAnsiTheme="minorHAnsi" w:cs="Calibri"/>
          <w:sz w:val="20"/>
        </w:rPr>
        <w:t xml:space="preserve"> Zamawiającego stanowią integralną część Umowy. Dostawca oświadcza, iż zapoznał się z OWZT oraz że akceptuje ich brzmienie. W przypadku rozbieżności między zapisami Umowy a OWZT, pierwszeństwo mają zapisy Umowy, zaś w pozostałym zakresie obowiązują OWZT</w:t>
      </w:r>
      <w:r w:rsidRPr="002727C9">
        <w:rPr>
          <w:rFonts w:ascii="Calibri" w:hAnsi="Calibri" w:cs="Calibri"/>
          <w:szCs w:val="22"/>
        </w:rPr>
        <w:t>.</w:t>
      </w:r>
    </w:p>
    <w:p w:rsidR="005D485D" w:rsidRPr="00871424" w:rsidRDefault="005D485D" w:rsidP="005D485D">
      <w:pPr>
        <w:keepNext/>
        <w:keepLines/>
        <w:widowControl w:val="0"/>
        <w:spacing w:before="120" w:after="120"/>
        <w:rPr>
          <w:rFonts w:asciiTheme="minorHAnsi" w:hAnsiTheme="minorHAnsi" w:cs="Calibri"/>
          <w:b/>
        </w:rPr>
      </w:pPr>
      <w:r w:rsidRPr="00871424">
        <w:rPr>
          <w:rFonts w:asciiTheme="minorHAnsi" w:hAnsiTheme="minorHAnsi" w:cs="Calibri"/>
          <w:b/>
        </w:rPr>
        <w:lastRenderedPageBreak/>
        <w:t>W związku z powyższym Strony ustaliły, co następuje:</w:t>
      </w:r>
    </w:p>
    <w:p w:rsidR="005D485D" w:rsidRPr="005D485D" w:rsidRDefault="005D485D" w:rsidP="005D485D">
      <w:pPr>
        <w:pStyle w:val="Nagwek1"/>
        <w:keepLines/>
        <w:widowControl w:val="0"/>
        <w:numPr>
          <w:ilvl w:val="0"/>
          <w:numId w:val="52"/>
        </w:numPr>
        <w:spacing w:line="360" w:lineRule="auto"/>
        <w:jc w:val="both"/>
        <w:rPr>
          <w:rFonts w:asciiTheme="minorHAnsi" w:hAnsiTheme="minorHAnsi" w:cs="Calibri"/>
          <w:sz w:val="24"/>
        </w:rPr>
      </w:pPr>
      <w:r w:rsidRPr="005D485D">
        <w:rPr>
          <w:rFonts w:asciiTheme="minorHAnsi" w:hAnsiTheme="minorHAnsi" w:cs="Calibri"/>
          <w:sz w:val="24"/>
        </w:rPr>
        <w:t>PRZEDMIOT UMOWY</w:t>
      </w:r>
    </w:p>
    <w:p w:rsidR="005D485D" w:rsidRPr="00535C1A" w:rsidRDefault="004D77C3" w:rsidP="004D77C3">
      <w:pPr>
        <w:pStyle w:val="Nagwek2"/>
        <w:keepNext w:val="0"/>
        <w:keepLines w:val="0"/>
        <w:spacing w:before="120" w:after="120" w:line="288" w:lineRule="auto"/>
        <w:jc w:val="both"/>
        <w:rPr>
          <w:rFonts w:asciiTheme="minorHAnsi" w:hAnsiTheme="minorHAnsi" w:cs="Times New Roman"/>
          <w:color w:val="auto"/>
          <w:sz w:val="20"/>
          <w:szCs w:val="20"/>
        </w:rPr>
      </w:pPr>
      <w:r>
        <w:rPr>
          <w:rFonts w:asciiTheme="minorHAnsi" w:hAnsiTheme="minorHAnsi"/>
          <w:color w:val="auto"/>
          <w:sz w:val="20"/>
          <w:szCs w:val="20"/>
        </w:rPr>
        <w:t xml:space="preserve">       1.1.</w:t>
      </w:r>
      <w:r w:rsidR="005D485D" w:rsidRPr="00871424">
        <w:rPr>
          <w:rFonts w:asciiTheme="minorHAnsi" w:hAnsiTheme="minorHAnsi"/>
          <w:color w:val="auto"/>
          <w:sz w:val="20"/>
          <w:szCs w:val="20"/>
        </w:rPr>
        <w:t xml:space="preserve">Zamawiający zamawia, a Dostawca przyjmuje do realizacji </w:t>
      </w:r>
      <w:r w:rsidR="005D485D" w:rsidRPr="00535C1A">
        <w:rPr>
          <w:rFonts w:asciiTheme="minorHAnsi" w:hAnsiTheme="minorHAnsi"/>
          <w:color w:val="auto"/>
          <w:sz w:val="22"/>
          <w:szCs w:val="22"/>
        </w:rPr>
        <w:t xml:space="preserve">dostawę </w:t>
      </w:r>
      <w:r w:rsidR="00535C1A" w:rsidRPr="00606625">
        <w:rPr>
          <w:rFonts w:asciiTheme="minorHAnsi" w:hAnsiTheme="minorHAnsi" w:cstheme="minorHAnsi"/>
          <w:bCs/>
          <w:strike/>
          <w:sz w:val="22"/>
          <w:szCs w:val="22"/>
        </w:rPr>
        <w:t>dostawy</w:t>
      </w:r>
      <w:r w:rsidR="00535C1A" w:rsidRPr="00535C1A">
        <w:rPr>
          <w:rFonts w:asciiTheme="minorHAnsi" w:hAnsiTheme="minorHAnsi" w:cstheme="minorHAnsi"/>
          <w:bCs/>
          <w:color w:val="auto"/>
          <w:sz w:val="22"/>
          <w:szCs w:val="22"/>
        </w:rPr>
        <w:t xml:space="preserve"> zamiennego </w:t>
      </w:r>
      <w:r w:rsidR="00891994">
        <w:rPr>
          <w:rFonts w:asciiTheme="minorHAnsi" w:hAnsiTheme="minorHAnsi" w:cstheme="minorHAnsi"/>
          <w:bCs/>
          <w:color w:val="auto"/>
          <w:sz w:val="22"/>
          <w:szCs w:val="22"/>
        </w:rPr>
        <w:t xml:space="preserve">silnika do </w:t>
      </w:r>
      <w:r w:rsidR="00535C1A" w:rsidRPr="00535C1A">
        <w:rPr>
          <w:rFonts w:asciiTheme="minorHAnsi" w:hAnsiTheme="minorHAnsi" w:cstheme="minorHAnsi"/>
          <w:bCs/>
          <w:color w:val="auto"/>
          <w:sz w:val="22"/>
          <w:szCs w:val="22"/>
        </w:rPr>
        <w:t xml:space="preserve"> elektrycznego silnika</w:t>
      </w:r>
      <w:r w:rsidR="00891994">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00535C1A" w:rsidRPr="00535C1A">
        <w:rPr>
          <w:rFonts w:asciiTheme="minorHAnsi" w:hAnsiTheme="minorHAnsi" w:cstheme="minorHAnsi"/>
          <w:bCs/>
          <w:color w:val="auto"/>
          <w:sz w:val="22"/>
          <w:szCs w:val="22"/>
        </w:rPr>
        <w:t xml:space="preserve">indukcyjnego klatkowego </w:t>
      </w:r>
      <w:r>
        <w:rPr>
          <w:rFonts w:asciiTheme="minorHAnsi" w:hAnsiTheme="minorHAnsi" w:cstheme="minorHAnsi"/>
          <w:bCs/>
          <w:color w:val="auto"/>
          <w:sz w:val="22"/>
          <w:szCs w:val="22"/>
        </w:rPr>
        <w:t xml:space="preserve">za </w:t>
      </w:r>
      <w:r w:rsidR="008A15B3">
        <w:rPr>
          <w:rFonts w:asciiTheme="minorHAnsi" w:hAnsiTheme="minorHAnsi" w:cstheme="minorHAnsi"/>
          <w:bCs/>
          <w:color w:val="auto"/>
          <w:sz w:val="22"/>
          <w:szCs w:val="22"/>
        </w:rPr>
        <w:t>typ SB</w:t>
      </w:r>
      <w:r w:rsidR="00535C1A" w:rsidRPr="00535C1A">
        <w:rPr>
          <w:rFonts w:asciiTheme="minorHAnsi" w:hAnsiTheme="minorHAnsi" w:cstheme="minorHAnsi"/>
          <w:bCs/>
          <w:color w:val="auto"/>
          <w:sz w:val="22"/>
          <w:szCs w:val="22"/>
        </w:rPr>
        <w:t>JVe-1616s</w:t>
      </w:r>
      <w:r w:rsidR="00535C1A" w:rsidRPr="00535C1A">
        <w:rPr>
          <w:rFonts w:cstheme="minorHAnsi"/>
          <w:b/>
          <w:bCs/>
          <w:color w:val="auto"/>
          <w:sz w:val="28"/>
          <w:szCs w:val="22"/>
        </w:rPr>
        <w:t xml:space="preserve"> </w:t>
      </w:r>
      <w:r w:rsidR="005D485D" w:rsidRPr="00535C1A">
        <w:rPr>
          <w:rFonts w:asciiTheme="minorHAnsi" w:hAnsiTheme="minorHAnsi" w:cstheme="minorHAnsi"/>
          <w:color w:val="auto"/>
          <w:sz w:val="20"/>
          <w:szCs w:val="20"/>
        </w:rPr>
        <w:t xml:space="preserve">- </w:t>
      </w:r>
      <w:r w:rsidR="005D485D" w:rsidRPr="00535C1A">
        <w:rPr>
          <w:rFonts w:asciiTheme="minorHAnsi" w:hAnsiTheme="minorHAnsi"/>
          <w:color w:val="auto"/>
          <w:sz w:val="20"/>
          <w:szCs w:val="20"/>
        </w:rPr>
        <w:t>(dalej: „Towar”)</w:t>
      </w:r>
      <w:r w:rsidR="00535C1A">
        <w:rPr>
          <w:rFonts w:asciiTheme="minorHAnsi" w:hAnsiTheme="minorHAnsi"/>
          <w:color w:val="auto"/>
          <w:sz w:val="20"/>
          <w:szCs w:val="20"/>
        </w:rPr>
        <w:t>.</w:t>
      </w:r>
      <w:r w:rsidR="005D485D" w:rsidRPr="00535C1A">
        <w:rPr>
          <w:rFonts w:asciiTheme="minorHAnsi" w:hAnsiTheme="minorHAnsi"/>
          <w:sz w:val="20"/>
          <w:szCs w:val="20"/>
        </w:rPr>
        <w:t xml:space="preserve"> </w:t>
      </w:r>
    </w:p>
    <w:p w:rsidR="00B37262" w:rsidRDefault="005D485D" w:rsidP="005D485D">
      <w:pPr>
        <w:pStyle w:val="Nagwek2"/>
        <w:spacing w:before="0" w:line="320" w:lineRule="atLeast"/>
        <w:ind w:right="-709"/>
        <w:rPr>
          <w:rFonts w:asciiTheme="minorHAnsi" w:hAnsiTheme="minorHAnsi"/>
          <w:color w:val="auto"/>
          <w:sz w:val="20"/>
          <w:szCs w:val="20"/>
        </w:rPr>
      </w:pPr>
      <w:r w:rsidRPr="005D485D">
        <w:rPr>
          <w:rFonts w:asciiTheme="minorHAnsi" w:hAnsiTheme="minorHAnsi"/>
          <w:sz w:val="20"/>
          <w:szCs w:val="20"/>
        </w:rPr>
        <w:t xml:space="preserve">      1</w:t>
      </w:r>
      <w:r w:rsidRPr="00871424">
        <w:rPr>
          <w:rFonts w:asciiTheme="minorHAnsi" w:hAnsiTheme="minorHAnsi"/>
          <w:color w:val="auto"/>
          <w:sz w:val="20"/>
          <w:szCs w:val="20"/>
        </w:rPr>
        <w:t>.2. Szczegółowe parametry techniczne Towaru: dostarczone materiały będą spełniać wymogi  dla  tego typu materiałów,</w:t>
      </w:r>
      <w:r w:rsidR="00535C1A">
        <w:rPr>
          <w:rFonts w:asciiTheme="minorHAnsi" w:hAnsiTheme="minorHAnsi"/>
          <w:color w:val="auto"/>
          <w:sz w:val="20"/>
          <w:szCs w:val="20"/>
        </w:rPr>
        <w:t xml:space="preserve"> </w:t>
      </w:r>
    </w:p>
    <w:p w:rsidR="00535C1A" w:rsidRDefault="00B37262" w:rsidP="005D485D">
      <w:pPr>
        <w:pStyle w:val="Nagwek2"/>
        <w:spacing w:before="0" w:line="320" w:lineRule="atLeast"/>
        <w:ind w:right="-709"/>
        <w:rPr>
          <w:rFonts w:asciiTheme="minorHAnsi" w:hAnsiTheme="minorHAnsi"/>
          <w:color w:val="auto"/>
          <w:sz w:val="20"/>
          <w:szCs w:val="20"/>
        </w:rPr>
      </w:pPr>
      <w:r>
        <w:rPr>
          <w:rFonts w:asciiTheme="minorHAnsi" w:hAnsiTheme="minorHAnsi"/>
          <w:color w:val="auto"/>
          <w:sz w:val="20"/>
          <w:szCs w:val="20"/>
        </w:rPr>
        <w:t xml:space="preserve">             </w:t>
      </w:r>
      <w:r w:rsidR="00535C1A">
        <w:rPr>
          <w:rFonts w:asciiTheme="minorHAnsi" w:hAnsiTheme="minorHAnsi"/>
          <w:color w:val="auto"/>
          <w:sz w:val="20"/>
          <w:szCs w:val="20"/>
        </w:rPr>
        <w:t>a w szczególności załączonej specyfikacji technicznej</w:t>
      </w:r>
      <w:r w:rsidR="005D485D" w:rsidRPr="00871424">
        <w:rPr>
          <w:rFonts w:asciiTheme="minorHAnsi" w:hAnsiTheme="minorHAnsi"/>
          <w:color w:val="auto"/>
          <w:sz w:val="20"/>
          <w:szCs w:val="20"/>
        </w:rPr>
        <w:t xml:space="preserve"> potwierdzone stosownymi atestami i DTR oraz </w:t>
      </w:r>
    </w:p>
    <w:p w:rsidR="005D485D" w:rsidRPr="00871424" w:rsidRDefault="00535C1A" w:rsidP="005D485D">
      <w:pPr>
        <w:pStyle w:val="Nagwek2"/>
        <w:spacing w:before="0" w:line="320" w:lineRule="atLeast"/>
        <w:ind w:right="-709"/>
        <w:rPr>
          <w:rFonts w:asciiTheme="minorHAnsi" w:hAnsiTheme="minorHAnsi"/>
          <w:color w:val="auto"/>
          <w:sz w:val="20"/>
          <w:szCs w:val="20"/>
        </w:rPr>
      </w:pPr>
      <w:r>
        <w:rPr>
          <w:rFonts w:asciiTheme="minorHAnsi" w:hAnsiTheme="minorHAnsi"/>
          <w:color w:val="auto"/>
          <w:sz w:val="20"/>
          <w:szCs w:val="20"/>
        </w:rPr>
        <w:t xml:space="preserve">             będą zawierać dokumentację </w:t>
      </w:r>
      <w:r w:rsidR="005D485D" w:rsidRPr="00871424">
        <w:rPr>
          <w:rFonts w:asciiTheme="minorHAnsi" w:hAnsiTheme="minorHAnsi"/>
          <w:color w:val="auto"/>
          <w:sz w:val="20"/>
          <w:szCs w:val="20"/>
        </w:rPr>
        <w:t>z pełną specyfikacj</w:t>
      </w:r>
      <w:r w:rsidR="00921991">
        <w:rPr>
          <w:rFonts w:asciiTheme="minorHAnsi" w:hAnsiTheme="minorHAnsi"/>
          <w:color w:val="auto"/>
          <w:sz w:val="20"/>
          <w:szCs w:val="20"/>
        </w:rPr>
        <w:t>ą</w:t>
      </w:r>
      <w:r w:rsidR="005D485D" w:rsidRPr="00871424">
        <w:rPr>
          <w:rFonts w:asciiTheme="minorHAnsi" w:hAnsiTheme="minorHAnsi"/>
          <w:color w:val="auto"/>
          <w:sz w:val="20"/>
          <w:szCs w:val="20"/>
        </w:rPr>
        <w:t xml:space="preserve"> wyposażenia i części zamiennych.</w:t>
      </w:r>
    </w:p>
    <w:p w:rsidR="00B37262" w:rsidRDefault="005D485D" w:rsidP="005D485D">
      <w:pPr>
        <w:pStyle w:val="Nagwek2"/>
        <w:spacing w:before="0" w:line="320" w:lineRule="atLeast"/>
        <w:rPr>
          <w:rFonts w:asciiTheme="minorHAnsi" w:hAnsiTheme="minorHAnsi"/>
          <w:color w:val="auto"/>
          <w:sz w:val="20"/>
          <w:szCs w:val="20"/>
        </w:rPr>
      </w:pPr>
      <w:r w:rsidRPr="00871424">
        <w:rPr>
          <w:rFonts w:asciiTheme="minorHAnsi" w:hAnsiTheme="minorHAnsi"/>
          <w:color w:val="auto"/>
          <w:sz w:val="20"/>
          <w:szCs w:val="20"/>
        </w:rPr>
        <w:t xml:space="preserve">       1.3.Dostarczone materiały  będą odbierane przez Zamawi</w:t>
      </w:r>
      <w:r w:rsidR="00B37262">
        <w:rPr>
          <w:rFonts w:asciiTheme="minorHAnsi" w:hAnsiTheme="minorHAnsi"/>
          <w:color w:val="auto"/>
          <w:sz w:val="20"/>
          <w:szCs w:val="20"/>
        </w:rPr>
        <w:t xml:space="preserve">ającego na podstawie dokumentu </w:t>
      </w:r>
      <w:r w:rsidRPr="00871424">
        <w:rPr>
          <w:rFonts w:asciiTheme="minorHAnsi" w:hAnsiTheme="minorHAnsi"/>
          <w:color w:val="auto"/>
          <w:sz w:val="20"/>
          <w:szCs w:val="20"/>
        </w:rPr>
        <w:t xml:space="preserve">dostawy,  podpisanego </w:t>
      </w:r>
      <w:r w:rsidR="00B37262">
        <w:rPr>
          <w:rFonts w:asciiTheme="minorHAnsi" w:hAnsiTheme="minorHAnsi"/>
          <w:color w:val="auto"/>
          <w:sz w:val="20"/>
          <w:szCs w:val="20"/>
        </w:rPr>
        <w:t xml:space="preserve"> </w:t>
      </w:r>
    </w:p>
    <w:p w:rsidR="005D485D" w:rsidRPr="00871424" w:rsidRDefault="00B37262" w:rsidP="005D485D">
      <w:pPr>
        <w:pStyle w:val="Nagwek2"/>
        <w:spacing w:before="0" w:line="320" w:lineRule="atLeast"/>
        <w:rPr>
          <w:rFonts w:asciiTheme="minorHAnsi" w:hAnsiTheme="minorHAnsi"/>
          <w:color w:val="auto"/>
          <w:sz w:val="20"/>
          <w:szCs w:val="20"/>
        </w:rPr>
      </w:pPr>
      <w:r>
        <w:rPr>
          <w:rFonts w:asciiTheme="minorHAnsi" w:hAnsiTheme="minorHAnsi"/>
          <w:color w:val="auto"/>
          <w:sz w:val="20"/>
          <w:szCs w:val="20"/>
        </w:rPr>
        <w:t xml:space="preserve">              </w:t>
      </w:r>
      <w:r w:rsidR="005D485D" w:rsidRPr="00871424">
        <w:rPr>
          <w:rFonts w:asciiTheme="minorHAnsi" w:hAnsiTheme="minorHAnsi"/>
          <w:color w:val="auto"/>
          <w:sz w:val="20"/>
          <w:szCs w:val="20"/>
        </w:rPr>
        <w:t>przez upoważnionych przedstawicieli Stron.</w:t>
      </w:r>
    </w:p>
    <w:p w:rsidR="005D485D" w:rsidRPr="00871424" w:rsidRDefault="005D485D" w:rsidP="005D485D">
      <w:pPr>
        <w:pStyle w:val="Nagwek2"/>
        <w:ind w:left="709" w:hanging="709"/>
        <w:rPr>
          <w:rFonts w:asciiTheme="minorHAnsi" w:hAnsiTheme="minorHAnsi"/>
          <w:color w:val="auto"/>
          <w:sz w:val="20"/>
          <w:szCs w:val="20"/>
        </w:rPr>
      </w:pPr>
      <w:r w:rsidRPr="00871424">
        <w:rPr>
          <w:rFonts w:asciiTheme="minorHAnsi" w:hAnsiTheme="minorHAnsi"/>
          <w:color w:val="auto"/>
          <w:sz w:val="20"/>
          <w:szCs w:val="20"/>
        </w:rPr>
        <w:t xml:space="preserve">       1.4.Zamawiający wymaga, aby dostawa odbyła się w oryginalnym fabrycznym opakowaniu zabezpieczającym przed uszkodzeniem w czasie transportu i składowania</w:t>
      </w:r>
      <w:r w:rsidR="00375ACA">
        <w:rPr>
          <w:rFonts w:asciiTheme="minorHAnsi" w:hAnsiTheme="minorHAnsi"/>
          <w:color w:val="auto"/>
          <w:sz w:val="20"/>
          <w:szCs w:val="20"/>
        </w:rPr>
        <w:t>.</w:t>
      </w:r>
      <w:r w:rsidRPr="00871424">
        <w:rPr>
          <w:rFonts w:asciiTheme="minorHAnsi" w:hAnsiTheme="minorHAnsi"/>
          <w:color w:val="auto"/>
          <w:sz w:val="20"/>
          <w:szCs w:val="20"/>
        </w:rPr>
        <w:t xml:space="preserve"> </w:t>
      </w:r>
    </w:p>
    <w:p w:rsidR="005D485D" w:rsidRPr="00871424" w:rsidRDefault="005D485D" w:rsidP="005D485D">
      <w:pPr>
        <w:pStyle w:val="Tekstpodstawowy"/>
      </w:pPr>
      <w:r w:rsidRPr="00871424">
        <w:rPr>
          <w:rFonts w:asciiTheme="minorHAnsi" w:hAnsiTheme="minorHAnsi"/>
          <w:szCs w:val="20"/>
        </w:rPr>
        <w:t xml:space="preserve">       1.5. Dostawca udziela </w:t>
      </w:r>
      <w:r w:rsidR="009C2C40">
        <w:rPr>
          <w:rFonts w:asciiTheme="minorHAnsi" w:hAnsiTheme="minorHAnsi"/>
          <w:b/>
          <w:szCs w:val="20"/>
        </w:rPr>
        <w:t>36</w:t>
      </w:r>
      <w:r w:rsidR="0098422E">
        <w:rPr>
          <w:rFonts w:asciiTheme="minorHAnsi" w:hAnsiTheme="minorHAnsi"/>
          <w:b/>
          <w:szCs w:val="20"/>
        </w:rPr>
        <w:t xml:space="preserve"> miesię</w:t>
      </w:r>
      <w:r w:rsidRPr="00871424">
        <w:rPr>
          <w:rFonts w:asciiTheme="minorHAnsi" w:hAnsiTheme="minorHAnsi"/>
          <w:b/>
          <w:szCs w:val="20"/>
        </w:rPr>
        <w:t>c</w:t>
      </w:r>
      <w:r w:rsidR="009C2C40">
        <w:rPr>
          <w:rFonts w:asciiTheme="minorHAnsi" w:hAnsiTheme="minorHAnsi"/>
          <w:b/>
          <w:szCs w:val="20"/>
        </w:rPr>
        <w:t>y</w:t>
      </w:r>
      <w:r w:rsidRPr="00871424">
        <w:rPr>
          <w:rFonts w:asciiTheme="minorHAnsi" w:hAnsiTheme="minorHAnsi"/>
          <w:b/>
          <w:szCs w:val="20"/>
        </w:rPr>
        <w:t xml:space="preserve"> gwarancji</w:t>
      </w:r>
      <w:r w:rsidRPr="00871424">
        <w:t>.</w:t>
      </w:r>
    </w:p>
    <w:p w:rsidR="005D485D" w:rsidRPr="00871424" w:rsidRDefault="005D485D" w:rsidP="005D485D">
      <w:pPr>
        <w:pStyle w:val="Nagwek1"/>
        <w:keepNext w:val="0"/>
        <w:keepLines/>
        <w:widowControl w:val="0"/>
        <w:numPr>
          <w:ilvl w:val="0"/>
          <w:numId w:val="52"/>
        </w:numPr>
        <w:spacing w:line="320" w:lineRule="atLeast"/>
        <w:jc w:val="both"/>
        <w:rPr>
          <w:rFonts w:asciiTheme="minorHAnsi" w:hAnsiTheme="minorHAnsi" w:cs="Calibri"/>
          <w:sz w:val="24"/>
          <w:lang w:val="pl-PL"/>
        </w:rPr>
      </w:pPr>
      <w:bookmarkStart w:id="31" w:name="_Toc23339023"/>
      <w:bookmarkStart w:id="32" w:name="_Toc23489328"/>
      <w:bookmarkStart w:id="33" w:name="_Toc23491655"/>
      <w:bookmarkStart w:id="34" w:name="_Toc23578757"/>
      <w:bookmarkStart w:id="35" w:name="_Toc23680593"/>
      <w:bookmarkStart w:id="36" w:name="_Toc24279169"/>
      <w:bookmarkStart w:id="37" w:name="_Toc24547198"/>
      <w:r w:rsidRPr="00871424">
        <w:rPr>
          <w:rFonts w:asciiTheme="minorHAnsi" w:hAnsiTheme="minorHAnsi" w:cs="Calibri"/>
          <w:sz w:val="24"/>
          <w:lang w:val="pl-PL"/>
        </w:rPr>
        <w:t xml:space="preserve">TERMINYY DOSTAW </w:t>
      </w:r>
    </w:p>
    <w:p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Strony ustalają termin obowiązywania Umowy od dnia </w:t>
      </w:r>
      <w:r w:rsidRPr="00871424">
        <w:rPr>
          <w:rFonts w:ascii="Calibri" w:eastAsia="Calibri" w:hAnsi="Calibri" w:cs="Calibri"/>
          <w:color w:val="auto"/>
          <w:sz w:val="20"/>
          <w:szCs w:val="20"/>
        </w:rPr>
        <w:t>………....</w:t>
      </w:r>
      <w:r w:rsidRPr="00871424">
        <w:rPr>
          <w:rFonts w:asciiTheme="minorHAnsi" w:hAnsiTheme="minorHAnsi"/>
          <w:color w:val="auto"/>
          <w:sz w:val="20"/>
          <w:szCs w:val="20"/>
        </w:rPr>
        <w:t xml:space="preserve">2019r do dnia </w:t>
      </w:r>
      <w:r w:rsidR="00375ACA">
        <w:rPr>
          <w:rFonts w:asciiTheme="minorHAnsi" w:hAnsiTheme="minorHAnsi"/>
          <w:b/>
          <w:color w:val="auto"/>
          <w:sz w:val="20"/>
          <w:szCs w:val="20"/>
        </w:rPr>
        <w:t>10.08</w:t>
      </w:r>
      <w:r w:rsidRPr="00871424">
        <w:rPr>
          <w:rFonts w:asciiTheme="minorHAnsi" w:hAnsiTheme="minorHAnsi"/>
          <w:b/>
          <w:color w:val="auto"/>
          <w:sz w:val="20"/>
          <w:szCs w:val="20"/>
        </w:rPr>
        <w:t>.20</w:t>
      </w:r>
      <w:r w:rsidR="00F41B41">
        <w:rPr>
          <w:rFonts w:asciiTheme="minorHAnsi" w:hAnsiTheme="minorHAnsi"/>
          <w:b/>
          <w:color w:val="auto"/>
          <w:sz w:val="20"/>
          <w:szCs w:val="20"/>
        </w:rPr>
        <w:t>20</w:t>
      </w:r>
      <w:r w:rsidRPr="00871424">
        <w:rPr>
          <w:rFonts w:asciiTheme="minorHAnsi" w:hAnsiTheme="minorHAnsi"/>
          <w:b/>
          <w:color w:val="auto"/>
          <w:sz w:val="20"/>
          <w:szCs w:val="20"/>
        </w:rPr>
        <w:t xml:space="preserve"> r.</w:t>
      </w:r>
      <w:r w:rsidRPr="00871424">
        <w:rPr>
          <w:rFonts w:asciiTheme="minorHAnsi" w:hAnsiTheme="minorHAnsi"/>
          <w:color w:val="auto"/>
          <w:sz w:val="20"/>
          <w:szCs w:val="20"/>
        </w:rPr>
        <w:t xml:space="preserve"> </w:t>
      </w:r>
    </w:p>
    <w:p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Strony ustalają, że dostawa nie przekroczy  daty: </w:t>
      </w:r>
      <w:r w:rsidR="009C2C40">
        <w:rPr>
          <w:rFonts w:asciiTheme="minorHAnsi" w:hAnsiTheme="minorHAnsi"/>
          <w:b/>
          <w:color w:val="auto"/>
          <w:sz w:val="20"/>
          <w:szCs w:val="20"/>
        </w:rPr>
        <w:t>10.08</w:t>
      </w:r>
      <w:r w:rsidRPr="00871424">
        <w:rPr>
          <w:rFonts w:asciiTheme="minorHAnsi" w:hAnsiTheme="minorHAnsi"/>
          <w:b/>
          <w:color w:val="auto"/>
          <w:sz w:val="20"/>
          <w:szCs w:val="20"/>
        </w:rPr>
        <w:t>.20</w:t>
      </w:r>
      <w:r w:rsidR="00F41B41">
        <w:rPr>
          <w:rFonts w:asciiTheme="minorHAnsi" w:hAnsiTheme="minorHAnsi"/>
          <w:b/>
          <w:color w:val="auto"/>
          <w:sz w:val="20"/>
          <w:szCs w:val="20"/>
        </w:rPr>
        <w:t>20</w:t>
      </w:r>
      <w:r w:rsidRPr="00871424">
        <w:rPr>
          <w:rFonts w:asciiTheme="minorHAnsi" w:hAnsiTheme="minorHAnsi"/>
          <w:b/>
          <w:color w:val="auto"/>
          <w:sz w:val="20"/>
          <w:szCs w:val="20"/>
        </w:rPr>
        <w:t>r.</w:t>
      </w:r>
    </w:p>
    <w:p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rsidR="005D485D" w:rsidRPr="00871424" w:rsidRDefault="005D485D" w:rsidP="005D485D">
      <w:pPr>
        <w:pStyle w:val="Nagwek2"/>
        <w:keepNext w:val="0"/>
        <w:keepLines w:val="0"/>
        <w:numPr>
          <w:ilvl w:val="1"/>
          <w:numId w:val="52"/>
        </w:numPr>
        <w:spacing w:before="0" w:line="320" w:lineRule="atLeast"/>
        <w:ind w:hanging="425"/>
        <w:jc w:val="both"/>
        <w:rPr>
          <w:rFonts w:asciiTheme="minorHAnsi" w:hAnsiTheme="minorHAnsi"/>
          <w:color w:val="auto"/>
          <w:sz w:val="20"/>
          <w:szCs w:val="20"/>
        </w:rPr>
      </w:pPr>
      <w:r w:rsidRPr="00871424">
        <w:rPr>
          <w:rFonts w:asciiTheme="minorHAnsi" w:hAnsiTheme="minorHAnsi"/>
          <w:color w:val="auto"/>
          <w:sz w:val="20"/>
          <w:szCs w:val="20"/>
        </w:rPr>
        <w:t xml:space="preserve">Prawo odstąpienia wskazane w Umowie oraz OWZT może być wykonane w terminie 30 dni od dnia zaistnienia przyczyny odstąpienia. </w:t>
      </w:r>
    </w:p>
    <w:p w:rsidR="005D485D" w:rsidRPr="00871424" w:rsidRDefault="005D485D" w:rsidP="005D485D">
      <w:pPr>
        <w:pStyle w:val="Nagwek1"/>
        <w:keepNext w:val="0"/>
        <w:keepLines/>
        <w:widowControl w:val="0"/>
        <w:numPr>
          <w:ilvl w:val="0"/>
          <w:numId w:val="52"/>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rsidR="005D485D" w:rsidRPr="00871424" w:rsidRDefault="005D485D" w:rsidP="005D485D">
      <w:pPr>
        <w:pStyle w:val="Nagwek2"/>
        <w:widowControl w:val="0"/>
        <w:spacing w:before="0" w:line="360" w:lineRule="auto"/>
        <w:ind w:left="709"/>
        <w:rPr>
          <w:rFonts w:asciiTheme="minorHAnsi" w:hAnsiTheme="minorHAnsi" w:cs="Calibri"/>
          <w:color w:val="auto"/>
          <w:sz w:val="20"/>
          <w:szCs w:val="20"/>
        </w:rPr>
      </w:pPr>
      <w:r w:rsidRPr="00871424">
        <w:rPr>
          <w:rFonts w:asciiTheme="minorHAnsi" w:hAnsiTheme="minorHAnsi" w:cs="Calibri"/>
          <w:color w:val="auto"/>
          <w:sz w:val="20"/>
          <w:szCs w:val="20"/>
        </w:rPr>
        <w:t xml:space="preserve">Strony uzgadniają, że miejscem dostawy Towaru będzie: bezpośrednia dostawa do magazynów do Elektrowni  Zawada 26, 28-230 Połaniec. </w:t>
      </w:r>
    </w:p>
    <w:p w:rsidR="005D485D" w:rsidRPr="00871424" w:rsidRDefault="005D485D" w:rsidP="005D485D">
      <w:pPr>
        <w:pStyle w:val="Nagwek1"/>
        <w:keepNext w:val="0"/>
        <w:keepLines/>
        <w:widowControl w:val="0"/>
        <w:numPr>
          <w:ilvl w:val="0"/>
          <w:numId w:val="52"/>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rsidR="005D485D" w:rsidRPr="005D485D" w:rsidRDefault="005D485D" w:rsidP="005D485D">
      <w:pPr>
        <w:pStyle w:val="Nagwek2"/>
        <w:keepNext w:val="0"/>
        <w:keepLines w:val="0"/>
        <w:numPr>
          <w:ilvl w:val="1"/>
          <w:numId w:val="52"/>
        </w:numPr>
        <w:spacing w:before="0" w:line="320" w:lineRule="atLeast"/>
        <w:ind w:hanging="425"/>
        <w:jc w:val="both"/>
        <w:rPr>
          <w:rFonts w:asciiTheme="minorHAnsi" w:hAnsiTheme="minorHAnsi"/>
          <w:sz w:val="20"/>
          <w:szCs w:val="20"/>
        </w:rPr>
      </w:pPr>
      <w:r w:rsidRPr="00871424">
        <w:rPr>
          <w:rFonts w:asciiTheme="minorHAnsi" w:hAnsiTheme="minorHAnsi" w:cs="Calibri"/>
          <w:color w:val="auto"/>
          <w:sz w:val="20"/>
          <w:szCs w:val="20"/>
        </w:rPr>
        <w:t xml:space="preserve">Z tytułu należytego wykonania Umowy przez Dostawcę, Zamawiający zobowiązuje się do zapłaty ceny w łącznej wysokości </w:t>
      </w:r>
      <w:r w:rsidRPr="00871424">
        <w:rPr>
          <w:rFonts w:asciiTheme="minorHAnsi" w:hAnsiTheme="minorHAnsi" w:cs="Arial"/>
          <w:b/>
          <w:color w:val="auto"/>
          <w:sz w:val="20"/>
          <w:szCs w:val="20"/>
        </w:rPr>
        <w:t>……………………………</w:t>
      </w:r>
      <w:r w:rsidRPr="00871424">
        <w:rPr>
          <w:rFonts w:asciiTheme="minorHAnsi" w:hAnsiTheme="minorHAnsi" w:cs="Calibri"/>
          <w:b/>
          <w:color w:val="auto"/>
          <w:sz w:val="20"/>
          <w:szCs w:val="20"/>
        </w:rPr>
        <w:t>. netto</w:t>
      </w:r>
      <w:r w:rsidRPr="00871424" w:rsidDel="0070388A">
        <w:rPr>
          <w:rFonts w:asciiTheme="minorHAnsi" w:hAnsiTheme="minorHAnsi" w:cs="Calibri"/>
          <w:color w:val="auto"/>
          <w:sz w:val="20"/>
          <w:szCs w:val="20"/>
        </w:rPr>
        <w:t xml:space="preserve"> </w:t>
      </w:r>
      <w:r w:rsidRPr="00871424">
        <w:rPr>
          <w:rFonts w:asciiTheme="minorHAnsi" w:hAnsiTheme="minorHAnsi" w:cs="Calibri"/>
          <w:color w:val="auto"/>
          <w:sz w:val="20"/>
          <w:szCs w:val="20"/>
        </w:rPr>
        <w:t>(dalej: „</w:t>
      </w:r>
      <w:r w:rsidRPr="00871424">
        <w:rPr>
          <w:rFonts w:asciiTheme="minorHAnsi" w:hAnsiTheme="minorHAnsi" w:cs="Calibri"/>
          <w:b/>
          <w:color w:val="auto"/>
          <w:sz w:val="20"/>
          <w:szCs w:val="20"/>
        </w:rPr>
        <w:t>Cena</w:t>
      </w:r>
      <w:r w:rsidRPr="00871424">
        <w:rPr>
          <w:rFonts w:asciiTheme="minorHAnsi" w:hAnsiTheme="minorHAnsi" w:cs="Calibri"/>
          <w:color w:val="auto"/>
          <w:sz w:val="20"/>
          <w:szCs w:val="20"/>
        </w:rPr>
        <w:t>”)</w:t>
      </w:r>
      <w:r w:rsidR="00D107C0">
        <w:rPr>
          <w:rFonts w:asciiTheme="minorHAnsi" w:hAnsiTheme="minorHAnsi" w:cs="Calibri"/>
          <w:color w:val="auto"/>
          <w:sz w:val="20"/>
          <w:szCs w:val="20"/>
        </w:rPr>
        <w:t>.</w:t>
      </w:r>
      <w:r w:rsidRPr="00871424">
        <w:rPr>
          <w:rFonts w:asciiTheme="minorHAnsi" w:hAnsiTheme="minorHAnsi" w:cs="Calibri"/>
          <w:color w:val="auto"/>
          <w:sz w:val="20"/>
          <w:szCs w:val="20"/>
        </w:rPr>
        <w:t xml:space="preserve"> </w:t>
      </w:r>
    </w:p>
    <w:p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olor w:val="auto"/>
          <w:sz w:val="20"/>
          <w:szCs w:val="20"/>
        </w:rPr>
      </w:pPr>
      <w:r w:rsidRPr="00871424">
        <w:rPr>
          <w:rFonts w:asciiTheme="minorHAnsi" w:hAnsiTheme="minorHAnsi"/>
          <w:color w:val="auto"/>
          <w:sz w:val="20"/>
          <w:szCs w:val="20"/>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Podstawę do wystawienia faktury st</w:t>
      </w:r>
      <w:r w:rsidR="00C57D3E">
        <w:rPr>
          <w:rFonts w:asciiTheme="minorHAnsi" w:hAnsiTheme="minorHAnsi" w:cs="Calibri"/>
          <w:color w:val="auto"/>
          <w:sz w:val="20"/>
          <w:szCs w:val="20"/>
        </w:rPr>
        <w:t xml:space="preserve">anowić będzie protokół odbioru </w:t>
      </w:r>
      <w:r w:rsidRPr="00871424">
        <w:rPr>
          <w:rFonts w:asciiTheme="minorHAnsi" w:hAnsiTheme="minorHAnsi" w:cs="Calibri"/>
          <w:color w:val="auto"/>
          <w:sz w:val="20"/>
          <w:szCs w:val="20"/>
        </w:rPr>
        <w:t>Towaru podpisany przez przedstawicieli Stron. Dostawca nie jest uprawniony do wystawiania faktur VAT za Towary, które nie zostały odebrane przez Zamawiającego.</w:t>
      </w:r>
    </w:p>
    <w:p w:rsidR="005D485D" w:rsidRPr="00871424" w:rsidRDefault="005D485D" w:rsidP="005D485D">
      <w:pPr>
        <w:pStyle w:val="Nagwek2"/>
        <w:keepNext w:val="0"/>
        <w:keepLines w:val="0"/>
        <w:numPr>
          <w:ilvl w:val="1"/>
          <w:numId w:val="52"/>
        </w:numPr>
        <w:spacing w:before="120" w:after="120" w:line="288"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t xml:space="preserve">Faktury wystawiane będą za dostawy Towaru zrealizowane w danym miesiącu z terminem płatności: 30 dni od daty doręczenia Zamawiającemu faktury VAT na adres wskazany w pkt 7.1.2. Umowy. </w:t>
      </w:r>
      <w:r w:rsidRPr="00871424">
        <w:rPr>
          <w:rStyle w:val="FontStyle23"/>
          <w:rFonts w:asciiTheme="minorHAnsi" w:hAnsiTheme="minorHAnsi"/>
          <w:color w:val="auto"/>
          <w:sz w:val="20"/>
          <w:szCs w:val="20"/>
        </w:rPr>
        <w:t>Dopuszcza się przesyłanie faktur drogą elektroniczną na adres:</w:t>
      </w:r>
      <w:r w:rsidRPr="00871424">
        <w:rPr>
          <w:rFonts w:asciiTheme="minorHAnsi" w:hAnsiTheme="minorHAnsi"/>
          <w:color w:val="auto"/>
          <w:sz w:val="20"/>
          <w:szCs w:val="20"/>
        </w:rPr>
        <w:t xml:space="preserve"> </w:t>
      </w:r>
      <w:hyperlink r:id="rId25" w:history="1">
        <w:r w:rsidRPr="005D485D">
          <w:rPr>
            <w:rStyle w:val="Hipercze"/>
            <w:rFonts w:asciiTheme="minorHAnsi" w:hAnsiTheme="minorHAnsi"/>
            <w:sz w:val="20"/>
            <w:szCs w:val="20"/>
            <w:lang w:eastAsia="zh-CN"/>
          </w:rPr>
          <w:t>faktury.elektroniczne@enea.pl</w:t>
        </w:r>
      </w:hyperlink>
      <w:r w:rsidRPr="005D485D">
        <w:rPr>
          <w:rStyle w:val="Hipercze"/>
          <w:rFonts w:asciiTheme="minorHAnsi" w:hAnsiTheme="minorHAnsi"/>
          <w:sz w:val="20"/>
          <w:szCs w:val="20"/>
          <w:lang w:eastAsia="zh-CN"/>
        </w:rPr>
        <w:t xml:space="preserve"> </w:t>
      </w:r>
      <w:r w:rsidRPr="00871424">
        <w:rPr>
          <w:rStyle w:val="FontStyle23"/>
          <w:rFonts w:asciiTheme="minorHAnsi" w:hAnsiTheme="minorHAnsi"/>
          <w:color w:val="auto"/>
          <w:sz w:val="20"/>
          <w:szCs w:val="20"/>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5D485D" w:rsidRDefault="005D485D" w:rsidP="005D485D">
      <w:pPr>
        <w:pStyle w:val="Nagwek2"/>
        <w:keepNext w:val="0"/>
        <w:widowControl w:val="0"/>
        <w:numPr>
          <w:ilvl w:val="1"/>
          <w:numId w:val="52"/>
        </w:numPr>
        <w:spacing w:before="0" w:line="360" w:lineRule="auto"/>
        <w:jc w:val="both"/>
        <w:rPr>
          <w:rFonts w:asciiTheme="minorHAnsi" w:hAnsiTheme="minorHAnsi" w:cs="Calibri"/>
          <w:color w:val="auto"/>
          <w:sz w:val="20"/>
          <w:szCs w:val="20"/>
        </w:rPr>
      </w:pPr>
      <w:r w:rsidRPr="00871424">
        <w:rPr>
          <w:rFonts w:asciiTheme="minorHAnsi" w:hAnsiTheme="minorHAnsi" w:cs="Calibri"/>
          <w:color w:val="auto"/>
          <w:sz w:val="20"/>
          <w:szCs w:val="20"/>
        </w:rPr>
        <w:lastRenderedPageBreak/>
        <w:t>Zapłata za dostarczony Towar dokonywana będzie na rzecz Dostawcy na rachunek bankowy wskazany na fakturze.</w:t>
      </w:r>
    </w:p>
    <w:p w:rsidR="00D9020F" w:rsidRPr="00D9020F" w:rsidRDefault="00D9020F" w:rsidP="00D9020F">
      <w:pPr>
        <w:pStyle w:val="Akapitzlist"/>
        <w:numPr>
          <w:ilvl w:val="1"/>
          <w:numId w:val="52"/>
        </w:numPr>
      </w:pPr>
      <w:r w:rsidRPr="00D9020F">
        <w:rPr>
          <w:rFonts w:asciiTheme="minorHAnsi" w:hAnsiTheme="minorHAnsi" w:cs="Calibri"/>
        </w:rPr>
        <w:t>Zamawiający oświadcza, że płatności za wszystkie faktury VAT realizuje z zastosowaniem mechanizmu</w:t>
      </w:r>
      <w:r>
        <w:rPr>
          <w:rFonts w:asciiTheme="minorHAnsi" w:hAnsiTheme="minorHAnsi" w:cs="Calibri"/>
        </w:rPr>
        <w:t xml:space="preserve"> </w:t>
      </w:r>
      <w:r w:rsidRPr="000E1C70">
        <w:rPr>
          <w:rFonts w:asciiTheme="minorHAnsi" w:hAnsiTheme="minorHAnsi" w:cs="Calibri"/>
        </w:rPr>
        <w:t>podzielonej płatności, tzw. split payment.</w:t>
      </w:r>
    </w:p>
    <w:p w:rsidR="000E1C70" w:rsidRPr="000E1C70" w:rsidRDefault="000E1C70" w:rsidP="000E1C70">
      <w:pPr>
        <w:pStyle w:val="Nagwek2"/>
        <w:numPr>
          <w:ilvl w:val="1"/>
          <w:numId w:val="52"/>
        </w:numPr>
        <w:rPr>
          <w:rFonts w:asciiTheme="minorHAnsi" w:hAnsiTheme="minorHAnsi"/>
          <w:color w:val="auto"/>
          <w:sz w:val="22"/>
          <w:szCs w:val="22"/>
        </w:rPr>
      </w:pPr>
      <w:r w:rsidRPr="000E1C70">
        <w:rPr>
          <w:rFonts w:asciiTheme="minorHAnsi" w:hAnsiTheme="minorHAnsi" w:cs="Calibri"/>
          <w:color w:val="auto"/>
          <w:sz w:val="22"/>
          <w:szCs w:val="22"/>
        </w:rPr>
        <w:t>Wykonawca oświadcza, że wyraża zgodę na dokonywanie przez Zamawiającego płatności w systemie podzielonej płatności</w:t>
      </w:r>
      <w:r w:rsidRPr="000E1C70">
        <w:rPr>
          <w:rFonts w:asciiTheme="minorHAnsi" w:hAnsiTheme="minorHAnsi"/>
          <w:color w:val="auto"/>
          <w:sz w:val="22"/>
          <w:szCs w:val="22"/>
        </w:rPr>
        <w:t>.</w:t>
      </w:r>
    </w:p>
    <w:p w:rsidR="000E1C70" w:rsidRPr="000E1C70" w:rsidRDefault="000E1C70" w:rsidP="000E1C70">
      <w:pPr>
        <w:pStyle w:val="Nagwek2"/>
        <w:numPr>
          <w:ilvl w:val="1"/>
          <w:numId w:val="52"/>
        </w:numPr>
        <w:rPr>
          <w:rFonts w:asciiTheme="minorHAnsi" w:hAnsiTheme="minorHAnsi"/>
          <w:color w:val="auto"/>
          <w:sz w:val="22"/>
          <w:szCs w:val="22"/>
        </w:rPr>
      </w:pPr>
      <w:r w:rsidRPr="000E1C70">
        <w:rPr>
          <w:rFonts w:asciiTheme="minorHAnsi" w:hAnsiTheme="minorHAnsi"/>
          <w:color w:val="auto"/>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D485D" w:rsidRDefault="005D485D" w:rsidP="005D485D">
      <w:pPr>
        <w:pStyle w:val="Nagwek2"/>
        <w:keepNext w:val="0"/>
        <w:widowControl w:val="0"/>
        <w:numPr>
          <w:ilvl w:val="1"/>
          <w:numId w:val="52"/>
        </w:numPr>
        <w:spacing w:before="0" w:line="360" w:lineRule="auto"/>
        <w:jc w:val="both"/>
        <w:rPr>
          <w:rFonts w:asciiTheme="minorHAnsi" w:hAnsiTheme="minorHAnsi" w:cs="Calibri"/>
          <w:sz w:val="20"/>
          <w:szCs w:val="20"/>
        </w:rPr>
      </w:pPr>
      <w:r w:rsidRPr="00871424">
        <w:rPr>
          <w:rFonts w:asciiTheme="minorHAnsi" w:hAnsiTheme="minorHAnsi" w:cs="Calibri"/>
          <w:color w:val="auto"/>
          <w:sz w:val="20"/>
          <w:szCs w:val="20"/>
        </w:rPr>
        <w:t>Całkowita wartość dostawy w okresie obowiązywania Umowy nie przekroczy kwoty: …..............</w:t>
      </w:r>
      <w:r w:rsidRPr="00871424">
        <w:rPr>
          <w:rFonts w:asciiTheme="minorHAnsi" w:hAnsiTheme="minorHAnsi" w:cs="Calibri"/>
          <w:b/>
          <w:color w:val="auto"/>
          <w:sz w:val="20"/>
          <w:szCs w:val="20"/>
        </w:rPr>
        <w:t xml:space="preserve">zł. </w:t>
      </w:r>
      <w:r w:rsidRPr="00871424">
        <w:rPr>
          <w:rFonts w:asciiTheme="minorHAnsi" w:hAnsiTheme="minorHAnsi" w:cs="Calibri"/>
          <w:color w:val="auto"/>
          <w:sz w:val="20"/>
          <w:szCs w:val="20"/>
        </w:rPr>
        <w:t>netto</w:t>
      </w:r>
      <w:r w:rsidRPr="005D485D">
        <w:rPr>
          <w:rFonts w:asciiTheme="minorHAnsi" w:hAnsiTheme="minorHAnsi" w:cs="Calibri"/>
          <w:sz w:val="20"/>
          <w:szCs w:val="20"/>
        </w:rPr>
        <w:t xml:space="preserve">. </w:t>
      </w:r>
    </w:p>
    <w:p w:rsidR="005D485D" w:rsidRPr="005D485D" w:rsidRDefault="005D485D" w:rsidP="005D485D">
      <w:pPr>
        <w:pStyle w:val="Nagwek1"/>
        <w:keepNext w:val="0"/>
        <w:keepLines/>
        <w:widowControl w:val="0"/>
        <w:numPr>
          <w:ilvl w:val="0"/>
          <w:numId w:val="52"/>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s="Calibri"/>
          <w:sz w:val="20"/>
          <w:szCs w:val="20"/>
        </w:rPr>
      </w:pPr>
      <w:r w:rsidRPr="005D485D">
        <w:rPr>
          <w:rFonts w:asciiTheme="minorHAnsi" w:hAnsiTheme="minorHAnsi" w:cs="Calibri"/>
          <w:sz w:val="20"/>
          <w:szCs w:val="20"/>
        </w:rPr>
        <w:t>Zamawiający wyznacza niniejszym:</w:t>
      </w:r>
    </w:p>
    <w:p w:rsidR="005B4117" w:rsidRDefault="005D485D" w:rsidP="00001775">
      <w:pPr>
        <w:pStyle w:val="Tekstpodstawowy"/>
        <w:ind w:right="-1138"/>
        <w:rPr>
          <w:rStyle w:val="Nagwek3Znak"/>
          <w:rFonts w:asciiTheme="minorHAnsi" w:hAnsiTheme="minorHAnsi" w:cstheme="minorHAnsi"/>
          <w:sz w:val="20"/>
          <w:szCs w:val="20"/>
        </w:rPr>
      </w:pPr>
      <w:r w:rsidRPr="005D485D">
        <w:rPr>
          <w:rFonts w:asciiTheme="minorHAnsi" w:hAnsiTheme="minorHAnsi"/>
          <w:szCs w:val="20"/>
        </w:rPr>
        <w:t xml:space="preserve">             </w:t>
      </w:r>
      <w:r>
        <w:rPr>
          <w:rFonts w:asciiTheme="minorHAnsi" w:hAnsiTheme="minorHAnsi"/>
          <w:szCs w:val="20"/>
        </w:rPr>
        <w:t xml:space="preserve">  </w:t>
      </w:r>
      <w:r w:rsidRPr="005D485D">
        <w:rPr>
          <w:rStyle w:val="Nagwek3Znak"/>
          <w:rFonts w:asciiTheme="minorHAnsi" w:eastAsiaTheme="minorHAnsi" w:hAnsiTheme="minorHAnsi" w:cstheme="minorHAnsi"/>
          <w:b/>
          <w:sz w:val="20"/>
          <w:szCs w:val="20"/>
        </w:rPr>
        <w:t>Zbigniew Karwacki, tel.: 15 865 65 60;</w:t>
      </w:r>
      <w:r w:rsidRPr="005D485D">
        <w:rPr>
          <w:rFonts w:asciiTheme="minorHAnsi" w:hAnsiTheme="minorHAnsi"/>
          <w:szCs w:val="20"/>
        </w:rPr>
        <w:t xml:space="preserve"> </w:t>
      </w:r>
      <w:r w:rsidRPr="005D485D">
        <w:rPr>
          <w:rFonts w:asciiTheme="minorHAnsi" w:hAnsiTheme="minorHAnsi" w:cstheme="minorHAnsi"/>
          <w:szCs w:val="20"/>
        </w:rPr>
        <w:t>e-mail:</w:t>
      </w:r>
      <w:r w:rsidRPr="005D485D">
        <w:rPr>
          <w:rFonts w:asciiTheme="minorHAnsi" w:hAnsiTheme="minorHAnsi"/>
          <w:szCs w:val="20"/>
        </w:rPr>
        <w:t xml:space="preserve"> </w:t>
      </w:r>
      <w:hyperlink r:id="rId26" w:history="1">
        <w:r w:rsidRPr="005D485D">
          <w:rPr>
            <w:rStyle w:val="Hipercze"/>
            <w:rFonts w:asciiTheme="minorHAnsi" w:hAnsiTheme="minorHAnsi" w:cstheme="minorHAnsi"/>
            <w:szCs w:val="20"/>
          </w:rPr>
          <w:t>zbigniew.karwacki@enea.pl</w:t>
        </w:r>
      </w:hyperlink>
      <w:r w:rsidRPr="005D485D">
        <w:rPr>
          <w:rStyle w:val="Hipercze"/>
          <w:rFonts w:asciiTheme="minorHAnsi" w:hAnsiTheme="minorHAnsi" w:cstheme="minorHAnsi"/>
          <w:szCs w:val="20"/>
        </w:rPr>
        <w:t xml:space="preserve">  </w:t>
      </w:r>
      <w:r w:rsidRPr="005D485D">
        <w:rPr>
          <w:rFonts w:asciiTheme="minorHAnsi" w:hAnsiTheme="minorHAnsi"/>
          <w:szCs w:val="20"/>
        </w:rPr>
        <w:t xml:space="preserve">– w  sprawach </w:t>
      </w:r>
      <w:r w:rsidRPr="005D485D">
        <w:rPr>
          <w:rFonts w:asciiTheme="minorHAnsi" w:hAnsiTheme="minorHAnsi" w:cstheme="minorHAnsi"/>
          <w:szCs w:val="20"/>
        </w:rPr>
        <w:t xml:space="preserve">realizacji </w:t>
      </w:r>
      <w:r w:rsidRPr="005D485D">
        <w:rPr>
          <w:rFonts w:asciiTheme="minorHAnsi" w:hAnsiTheme="minorHAnsi"/>
          <w:szCs w:val="20"/>
        </w:rPr>
        <w:t>zamówienia</w:t>
      </w:r>
      <w:r w:rsidRPr="005D485D">
        <w:rPr>
          <w:rStyle w:val="Nagwek3Znak"/>
          <w:rFonts w:asciiTheme="minorHAnsi" w:hAnsiTheme="minorHAnsi" w:cstheme="minorHAnsi"/>
          <w:sz w:val="20"/>
          <w:szCs w:val="20"/>
        </w:rPr>
        <w:t xml:space="preserve"> i </w:t>
      </w:r>
    </w:p>
    <w:p w:rsidR="005B4117" w:rsidRDefault="005B4117" w:rsidP="00001775">
      <w:pPr>
        <w:pStyle w:val="Tekstpodstawowy"/>
        <w:ind w:right="-1138"/>
        <w:rPr>
          <w:rFonts w:asciiTheme="minorHAnsi" w:hAnsiTheme="minorHAnsi"/>
          <w:szCs w:val="20"/>
        </w:rPr>
      </w:pPr>
      <w:r>
        <w:rPr>
          <w:rStyle w:val="Nagwek3Znak"/>
          <w:rFonts w:asciiTheme="minorHAnsi" w:hAnsiTheme="minorHAnsi" w:cstheme="minorHAnsi"/>
          <w:sz w:val="20"/>
          <w:szCs w:val="20"/>
        </w:rPr>
        <w:t xml:space="preserve">               </w:t>
      </w:r>
      <w:r w:rsidR="005D485D" w:rsidRPr="005D485D">
        <w:rPr>
          <w:rFonts w:asciiTheme="minorHAnsi" w:hAnsiTheme="minorHAnsi"/>
          <w:b/>
          <w:szCs w:val="20"/>
        </w:rPr>
        <w:t>Andrzej Dziuba, tel. 15 865 68 81, kom. 660 542</w:t>
      </w:r>
      <w:r>
        <w:rPr>
          <w:rFonts w:asciiTheme="minorHAnsi" w:hAnsiTheme="minorHAnsi"/>
          <w:b/>
          <w:szCs w:val="20"/>
        </w:rPr>
        <w:t> </w:t>
      </w:r>
      <w:r w:rsidR="005D485D" w:rsidRPr="005D485D">
        <w:rPr>
          <w:rFonts w:asciiTheme="minorHAnsi" w:hAnsiTheme="minorHAnsi"/>
          <w:b/>
          <w:szCs w:val="20"/>
        </w:rPr>
        <w:t>991</w:t>
      </w:r>
      <w:r>
        <w:rPr>
          <w:rFonts w:asciiTheme="minorHAnsi" w:hAnsiTheme="minorHAnsi"/>
          <w:b/>
          <w:szCs w:val="20"/>
        </w:rPr>
        <w:t xml:space="preserve"> </w:t>
      </w:r>
      <w:r w:rsidR="005D485D" w:rsidRPr="005D485D">
        <w:rPr>
          <w:rFonts w:asciiTheme="minorHAnsi" w:hAnsiTheme="minorHAnsi"/>
          <w:szCs w:val="20"/>
        </w:rPr>
        <w:t xml:space="preserve">e-mail: </w:t>
      </w:r>
      <w:hyperlink r:id="rId27" w:history="1">
        <w:r w:rsidR="00871424" w:rsidRPr="00871424">
          <w:rPr>
            <w:rStyle w:val="Hipercze"/>
            <w:rFonts w:asciiTheme="minorHAnsi" w:hAnsiTheme="minorHAnsi" w:cstheme="minorHAnsi"/>
            <w:szCs w:val="20"/>
          </w:rPr>
          <w:t>andrzej.dziuba@enea.pl</w:t>
        </w:r>
      </w:hyperlink>
      <w:r w:rsidR="00871424">
        <w:rPr>
          <w:rStyle w:val="Hipercze"/>
          <w:rFonts w:asciiTheme="minorHAnsi" w:hAnsiTheme="minorHAnsi" w:cstheme="minorHAnsi"/>
          <w:szCs w:val="20"/>
        </w:rPr>
        <w:t xml:space="preserve"> </w:t>
      </w:r>
      <w:r w:rsidR="005D485D" w:rsidRPr="00871424">
        <w:rPr>
          <w:rFonts w:asciiTheme="minorHAnsi" w:hAnsiTheme="minorHAnsi"/>
          <w:szCs w:val="20"/>
        </w:rPr>
        <w:t xml:space="preserve">w sprawach uzgodnień </w:t>
      </w:r>
    </w:p>
    <w:p w:rsidR="005D485D" w:rsidRPr="00871424" w:rsidRDefault="005B4117" w:rsidP="00001775">
      <w:pPr>
        <w:pStyle w:val="Tekstpodstawowy"/>
        <w:ind w:right="-1138"/>
        <w:rPr>
          <w:rFonts w:asciiTheme="minorHAnsi" w:hAnsiTheme="minorHAnsi" w:cs="Calibri"/>
          <w:szCs w:val="20"/>
        </w:rPr>
      </w:pPr>
      <w:r>
        <w:rPr>
          <w:rFonts w:asciiTheme="minorHAnsi" w:hAnsiTheme="minorHAnsi"/>
          <w:szCs w:val="20"/>
        </w:rPr>
        <w:t xml:space="preserve">               </w:t>
      </w:r>
      <w:r w:rsidR="005D485D" w:rsidRPr="00871424">
        <w:rPr>
          <w:rFonts w:asciiTheme="minorHAnsi" w:hAnsiTheme="minorHAnsi" w:cs="Calibri"/>
          <w:szCs w:val="20"/>
        </w:rPr>
        <w:t xml:space="preserve">technicznych, jako osobę upoważnioną do składania w jego imieniu wszelkich oświadczeń objętych Umową, </w:t>
      </w:r>
    </w:p>
    <w:p w:rsidR="005B4117" w:rsidRDefault="005D485D" w:rsidP="00001775">
      <w:pPr>
        <w:pStyle w:val="Nagwek2"/>
        <w:ind w:left="-76" w:right="-1138"/>
        <w:rPr>
          <w:rFonts w:asciiTheme="minorHAnsi" w:hAnsiTheme="minorHAnsi" w:cs="Calibri"/>
          <w:color w:val="auto"/>
          <w:sz w:val="20"/>
          <w:szCs w:val="20"/>
        </w:rPr>
      </w:pPr>
      <w:r w:rsidRPr="00871424">
        <w:rPr>
          <w:rFonts w:asciiTheme="minorHAnsi" w:hAnsiTheme="minorHAnsi" w:cs="Calibri"/>
          <w:color w:val="auto"/>
          <w:sz w:val="20"/>
          <w:szCs w:val="20"/>
        </w:rPr>
        <w:t xml:space="preserve">                 koordynowania obowiązków nałożonych Umową na Zamawiającego oraz reprezentowania  Zamawiającego w </w:t>
      </w:r>
      <w:r w:rsidR="005B4117">
        <w:rPr>
          <w:rFonts w:asciiTheme="minorHAnsi" w:hAnsiTheme="minorHAnsi" w:cs="Calibri"/>
          <w:color w:val="auto"/>
          <w:sz w:val="20"/>
          <w:szCs w:val="20"/>
        </w:rPr>
        <w:t xml:space="preserve"> </w:t>
      </w:r>
    </w:p>
    <w:p w:rsidR="005B4117" w:rsidRDefault="005B4117" w:rsidP="00001775">
      <w:pPr>
        <w:pStyle w:val="Nagwek2"/>
        <w:ind w:left="-76" w:right="-1138"/>
        <w:rPr>
          <w:rFonts w:asciiTheme="minorHAnsi" w:hAnsiTheme="minorHAnsi" w:cs="Calibri"/>
          <w:color w:val="auto"/>
          <w:sz w:val="20"/>
          <w:szCs w:val="20"/>
        </w:rPr>
      </w:pPr>
      <w:r>
        <w:rPr>
          <w:rFonts w:asciiTheme="minorHAnsi" w:hAnsiTheme="minorHAnsi" w:cs="Calibri"/>
          <w:color w:val="auto"/>
          <w:sz w:val="20"/>
          <w:szCs w:val="20"/>
        </w:rPr>
        <w:t xml:space="preserve">                 </w:t>
      </w:r>
      <w:r w:rsidR="005D485D" w:rsidRPr="00871424">
        <w:rPr>
          <w:rFonts w:asciiTheme="minorHAnsi" w:hAnsiTheme="minorHAnsi" w:cs="Calibri"/>
          <w:color w:val="auto"/>
          <w:sz w:val="20"/>
          <w:szCs w:val="20"/>
        </w:rPr>
        <w:t>stosunkach z Dostawcą, jego (dalej "</w:t>
      </w:r>
      <w:r w:rsidR="005D485D" w:rsidRPr="00871424">
        <w:rPr>
          <w:rFonts w:asciiTheme="minorHAnsi" w:hAnsiTheme="minorHAnsi" w:cs="Calibri"/>
          <w:b/>
          <w:color w:val="auto"/>
          <w:sz w:val="20"/>
          <w:szCs w:val="20"/>
        </w:rPr>
        <w:t>Pełnomocnik Zamawiającego</w:t>
      </w:r>
      <w:r w:rsidR="005D485D" w:rsidRPr="00871424">
        <w:rPr>
          <w:rFonts w:asciiTheme="minorHAnsi" w:hAnsiTheme="minorHAnsi" w:cs="Calibri"/>
          <w:color w:val="auto"/>
          <w:sz w:val="20"/>
          <w:szCs w:val="20"/>
        </w:rPr>
        <w:t xml:space="preserve">").  Pełnomocnik Zamawiającego nie jest </w:t>
      </w:r>
    </w:p>
    <w:p w:rsidR="005B4117" w:rsidRDefault="005B4117" w:rsidP="00001775">
      <w:pPr>
        <w:pStyle w:val="Nagwek2"/>
        <w:ind w:left="-76" w:right="-1138"/>
        <w:rPr>
          <w:rFonts w:asciiTheme="minorHAnsi" w:hAnsiTheme="minorHAnsi" w:cs="Calibri"/>
          <w:color w:val="auto"/>
          <w:sz w:val="20"/>
          <w:szCs w:val="20"/>
        </w:rPr>
      </w:pPr>
      <w:r>
        <w:rPr>
          <w:rFonts w:asciiTheme="minorHAnsi" w:hAnsiTheme="minorHAnsi" w:cs="Calibri"/>
          <w:color w:val="auto"/>
          <w:sz w:val="20"/>
          <w:szCs w:val="20"/>
        </w:rPr>
        <w:t xml:space="preserve">                 </w:t>
      </w:r>
      <w:r w:rsidR="005D485D" w:rsidRPr="00871424">
        <w:rPr>
          <w:rFonts w:asciiTheme="minorHAnsi" w:hAnsiTheme="minorHAnsi" w:cs="Calibri"/>
          <w:color w:val="auto"/>
          <w:sz w:val="20"/>
          <w:szCs w:val="20"/>
        </w:rPr>
        <w:t xml:space="preserve">uprawniony do podejmowania czynności oraz składania  oświadczeń woli, które skutkowałyby jakąkolwiek zmianą </w:t>
      </w:r>
    </w:p>
    <w:p w:rsidR="00001775" w:rsidRDefault="005B4117" w:rsidP="005D485D">
      <w:pPr>
        <w:pStyle w:val="Nagwek2"/>
        <w:ind w:left="-76"/>
        <w:rPr>
          <w:rFonts w:asciiTheme="minorHAnsi" w:hAnsiTheme="minorHAnsi"/>
          <w:color w:val="auto"/>
          <w:sz w:val="20"/>
          <w:szCs w:val="20"/>
        </w:rPr>
      </w:pPr>
      <w:r>
        <w:rPr>
          <w:rFonts w:asciiTheme="minorHAnsi" w:hAnsiTheme="minorHAnsi" w:cs="Calibri"/>
          <w:color w:val="auto"/>
          <w:sz w:val="20"/>
          <w:szCs w:val="20"/>
        </w:rPr>
        <w:t xml:space="preserve">                 </w:t>
      </w:r>
      <w:r w:rsidR="005D485D" w:rsidRPr="00871424">
        <w:rPr>
          <w:rFonts w:asciiTheme="minorHAnsi" w:hAnsiTheme="minorHAnsi" w:cs="Calibri"/>
          <w:color w:val="auto"/>
          <w:sz w:val="20"/>
          <w:szCs w:val="20"/>
        </w:rPr>
        <w:t xml:space="preserve">Umowy. </w:t>
      </w:r>
      <w:r w:rsidR="005D485D" w:rsidRPr="00871424">
        <w:rPr>
          <w:rFonts w:asciiTheme="minorHAnsi" w:hAnsiTheme="minorHAnsi"/>
          <w:color w:val="auto"/>
          <w:sz w:val="20"/>
          <w:szCs w:val="20"/>
        </w:rPr>
        <w:t xml:space="preserve">Zmiana Pełnomocnika Zamawiającego nie stanowi zmiany Umowy i następować będzie </w:t>
      </w:r>
      <w:r w:rsidR="00001775">
        <w:rPr>
          <w:rFonts w:asciiTheme="minorHAnsi" w:hAnsiTheme="minorHAnsi"/>
          <w:color w:val="auto"/>
          <w:sz w:val="20"/>
          <w:szCs w:val="20"/>
        </w:rPr>
        <w:t xml:space="preserve"> </w:t>
      </w:r>
    </w:p>
    <w:p w:rsidR="005D485D" w:rsidRPr="00871424" w:rsidRDefault="00001775" w:rsidP="00001775">
      <w:pPr>
        <w:pStyle w:val="Nagwek2"/>
        <w:ind w:left="-76" w:right="-854"/>
        <w:rPr>
          <w:rFonts w:ascii="Calibri" w:hAnsi="Calibri" w:cs="Calibri"/>
          <w:color w:val="auto"/>
        </w:rPr>
      </w:pPr>
      <w:r>
        <w:rPr>
          <w:rFonts w:asciiTheme="minorHAnsi" w:hAnsiTheme="minorHAnsi"/>
          <w:color w:val="auto"/>
          <w:sz w:val="20"/>
          <w:szCs w:val="20"/>
        </w:rPr>
        <w:t xml:space="preserve">                 </w:t>
      </w:r>
      <w:r w:rsidR="005D485D" w:rsidRPr="00871424">
        <w:rPr>
          <w:rFonts w:asciiTheme="minorHAnsi" w:hAnsiTheme="minorHAnsi"/>
          <w:color w:val="auto"/>
          <w:sz w:val="20"/>
          <w:szCs w:val="20"/>
        </w:rPr>
        <w:t>z chwilą pisemnego  powiadomienia Dostawcy</w:t>
      </w:r>
      <w:r w:rsidR="005D485D" w:rsidRPr="00871424">
        <w:rPr>
          <w:rFonts w:ascii="Calibri" w:hAnsi="Calibri"/>
          <w:color w:val="auto"/>
        </w:rPr>
        <w:t>.</w:t>
      </w:r>
    </w:p>
    <w:p w:rsidR="005D485D" w:rsidRPr="00871424" w:rsidRDefault="005D485D" w:rsidP="005D485D">
      <w:pPr>
        <w:pStyle w:val="Nagwek2"/>
        <w:keepNext w:val="0"/>
        <w:widowControl w:val="0"/>
        <w:numPr>
          <w:ilvl w:val="1"/>
          <w:numId w:val="52"/>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rsidR="005D485D" w:rsidRPr="008529C6" w:rsidRDefault="005D485D" w:rsidP="005D485D">
      <w:pPr>
        <w:pStyle w:val="Tekstpodstawowy"/>
        <w:ind w:left="709"/>
      </w:pPr>
      <w:r>
        <w:t>……………………………………………………………………………………………………………</w:t>
      </w:r>
    </w:p>
    <w:p w:rsidR="00001775" w:rsidRDefault="005D485D" w:rsidP="005D485D">
      <w:pPr>
        <w:pStyle w:val="Tekstpodstawowy"/>
        <w:rPr>
          <w:rFonts w:ascii="Calibri" w:hAnsi="Calibri" w:cs="Calibri"/>
          <w:szCs w:val="20"/>
        </w:rPr>
      </w:pPr>
      <w:r>
        <w:t xml:space="preserve">             </w:t>
      </w:r>
      <w:r w:rsidRPr="005D485D">
        <w:rPr>
          <w:rFonts w:ascii="Calibri" w:hAnsi="Calibri" w:cs="Calibri"/>
          <w:szCs w:val="20"/>
        </w:rPr>
        <w:t>jako osobę upoważnioną do reprezentowania Dostawcy w</w:t>
      </w:r>
      <w:r w:rsidR="005B4117">
        <w:rPr>
          <w:rFonts w:ascii="Calibri" w:hAnsi="Calibri" w:cs="Calibri"/>
          <w:szCs w:val="20"/>
        </w:rPr>
        <w:t xml:space="preserve"> celu składania w jego imieniu </w:t>
      </w:r>
      <w:r w:rsidRPr="005D485D">
        <w:rPr>
          <w:rFonts w:ascii="Calibri" w:hAnsi="Calibri" w:cs="Calibri"/>
          <w:szCs w:val="20"/>
        </w:rPr>
        <w:t xml:space="preserve"> wszelkich </w:t>
      </w:r>
    </w:p>
    <w:p w:rsidR="00001775" w:rsidRDefault="00001775" w:rsidP="005D485D">
      <w:pPr>
        <w:pStyle w:val="Tekstpodstawowy"/>
        <w:rPr>
          <w:rFonts w:ascii="Calibri" w:hAnsi="Calibri" w:cs="Calibri"/>
          <w:szCs w:val="20"/>
        </w:rPr>
      </w:pPr>
      <w:r>
        <w:rPr>
          <w:rFonts w:ascii="Calibri" w:hAnsi="Calibri" w:cs="Calibri"/>
          <w:szCs w:val="20"/>
        </w:rPr>
        <w:t xml:space="preserve">               </w:t>
      </w:r>
      <w:r w:rsidR="005D485D" w:rsidRPr="005D485D">
        <w:rPr>
          <w:rFonts w:ascii="Calibri" w:hAnsi="Calibri" w:cs="Calibri"/>
          <w:szCs w:val="20"/>
        </w:rPr>
        <w:t xml:space="preserve">oświadczeń </w:t>
      </w:r>
      <w:r w:rsidR="005B4117">
        <w:rPr>
          <w:rFonts w:ascii="Calibri" w:hAnsi="Calibri" w:cs="Calibri"/>
          <w:szCs w:val="20"/>
        </w:rPr>
        <w:t xml:space="preserve"> </w:t>
      </w:r>
      <w:r w:rsidR="005D485D" w:rsidRPr="005D485D">
        <w:rPr>
          <w:rFonts w:ascii="Calibri" w:hAnsi="Calibri" w:cs="Calibri"/>
          <w:szCs w:val="20"/>
        </w:rPr>
        <w:t xml:space="preserve">objętych Umową, koordynowania obowiązków nałożonych Umową na Dostawcę oraz </w:t>
      </w:r>
    </w:p>
    <w:p w:rsidR="00001775" w:rsidRDefault="00001775" w:rsidP="00001775">
      <w:pPr>
        <w:pStyle w:val="Tekstpodstawowy"/>
        <w:ind w:right="-996"/>
        <w:rPr>
          <w:rFonts w:ascii="Calibri" w:hAnsi="Calibri" w:cs="Calibri"/>
          <w:szCs w:val="20"/>
        </w:rPr>
      </w:pPr>
      <w:r>
        <w:rPr>
          <w:rFonts w:ascii="Calibri" w:hAnsi="Calibri" w:cs="Calibri"/>
          <w:szCs w:val="20"/>
        </w:rPr>
        <w:t xml:space="preserve">               </w:t>
      </w:r>
      <w:r w:rsidR="005D485D" w:rsidRPr="005D485D">
        <w:rPr>
          <w:rFonts w:ascii="Calibri" w:hAnsi="Calibri" w:cs="Calibri"/>
          <w:szCs w:val="20"/>
        </w:rPr>
        <w:t xml:space="preserve">reprezentowania Dostawcy </w:t>
      </w:r>
      <w:r w:rsidR="005B4117">
        <w:rPr>
          <w:rFonts w:ascii="Calibri" w:hAnsi="Calibri" w:cs="Calibri"/>
          <w:szCs w:val="20"/>
        </w:rPr>
        <w:t xml:space="preserve"> </w:t>
      </w:r>
      <w:r w:rsidR="005D485D" w:rsidRPr="005D485D">
        <w:rPr>
          <w:rFonts w:ascii="Calibri" w:hAnsi="Calibri" w:cs="Calibri"/>
          <w:szCs w:val="20"/>
        </w:rPr>
        <w:t>w stosunkach z Zamawiającym, w tym do</w:t>
      </w:r>
      <w:r w:rsidR="005B4117">
        <w:rPr>
          <w:rFonts w:ascii="Calibri" w:hAnsi="Calibri" w:cs="Calibri"/>
          <w:szCs w:val="20"/>
        </w:rPr>
        <w:t xml:space="preserve"> </w:t>
      </w:r>
      <w:r w:rsidR="005D485D" w:rsidRPr="005D485D">
        <w:rPr>
          <w:rFonts w:ascii="Calibri" w:hAnsi="Calibri" w:cs="Calibri"/>
          <w:szCs w:val="20"/>
        </w:rPr>
        <w:t xml:space="preserve">przyjmowania pochodzących od tych </w:t>
      </w:r>
    </w:p>
    <w:p w:rsidR="00001775" w:rsidRDefault="00001775" w:rsidP="00001775">
      <w:pPr>
        <w:pStyle w:val="Tekstpodstawowy"/>
        <w:ind w:right="-996"/>
        <w:rPr>
          <w:rFonts w:ascii="Calibri" w:hAnsi="Calibri" w:cs="Calibri"/>
          <w:b/>
          <w:szCs w:val="20"/>
        </w:rPr>
      </w:pPr>
      <w:r>
        <w:rPr>
          <w:rFonts w:ascii="Calibri" w:hAnsi="Calibri" w:cs="Calibri"/>
          <w:szCs w:val="20"/>
        </w:rPr>
        <w:t xml:space="preserve">                </w:t>
      </w:r>
      <w:r w:rsidR="005D485D" w:rsidRPr="005D485D">
        <w:rPr>
          <w:rFonts w:ascii="Calibri" w:hAnsi="Calibri" w:cs="Calibri"/>
          <w:szCs w:val="20"/>
        </w:rPr>
        <w:t xml:space="preserve">podmiotów oświadczeń woli (dalej </w:t>
      </w:r>
      <w:r w:rsidR="005B4117">
        <w:rPr>
          <w:rFonts w:ascii="Calibri" w:hAnsi="Calibri" w:cs="Calibri"/>
          <w:szCs w:val="20"/>
        </w:rPr>
        <w:t xml:space="preserve"> </w:t>
      </w:r>
      <w:r w:rsidR="005D485D" w:rsidRPr="005D485D">
        <w:rPr>
          <w:rFonts w:ascii="Calibri" w:hAnsi="Calibri" w:cs="Calibri"/>
          <w:szCs w:val="20"/>
        </w:rPr>
        <w:t>łącznie zwani</w:t>
      </w:r>
      <w:r w:rsidR="005B4117">
        <w:rPr>
          <w:rFonts w:ascii="Calibri" w:hAnsi="Calibri" w:cs="Calibri"/>
          <w:szCs w:val="20"/>
        </w:rPr>
        <w:t xml:space="preserve"> </w:t>
      </w:r>
      <w:r w:rsidR="005D485D" w:rsidRPr="005D485D">
        <w:rPr>
          <w:rFonts w:ascii="Calibri" w:hAnsi="Calibri" w:cs="Calibri"/>
          <w:szCs w:val="20"/>
        </w:rPr>
        <w:t xml:space="preserve"> "</w:t>
      </w:r>
      <w:r w:rsidR="005D485D" w:rsidRPr="005D485D">
        <w:rPr>
          <w:rFonts w:ascii="Calibri" w:hAnsi="Calibri" w:cs="Calibri"/>
          <w:b/>
          <w:szCs w:val="20"/>
        </w:rPr>
        <w:t>Pełnomocnikami Dostawcy</w:t>
      </w:r>
      <w:r w:rsidR="005D485D" w:rsidRPr="005D485D">
        <w:rPr>
          <w:rFonts w:ascii="Calibri" w:hAnsi="Calibri" w:cs="Calibri"/>
          <w:szCs w:val="20"/>
        </w:rPr>
        <w:t>" lub z osobna „</w:t>
      </w:r>
      <w:r w:rsidR="005D485D" w:rsidRPr="005D485D">
        <w:rPr>
          <w:rFonts w:ascii="Calibri" w:hAnsi="Calibri" w:cs="Calibri"/>
          <w:b/>
          <w:szCs w:val="20"/>
        </w:rPr>
        <w:t xml:space="preserve">Pełnomocnikiem </w:t>
      </w:r>
    </w:p>
    <w:p w:rsidR="00001775" w:rsidRDefault="00001775" w:rsidP="00001775">
      <w:pPr>
        <w:pStyle w:val="Tekstpodstawowy"/>
        <w:ind w:right="-996"/>
        <w:rPr>
          <w:rFonts w:ascii="Calibri" w:hAnsi="Calibri"/>
          <w:szCs w:val="20"/>
        </w:rPr>
      </w:pPr>
      <w:r>
        <w:rPr>
          <w:rFonts w:ascii="Calibri" w:hAnsi="Calibri" w:cs="Calibri"/>
          <w:b/>
          <w:szCs w:val="20"/>
        </w:rPr>
        <w:t xml:space="preserve">                </w:t>
      </w:r>
      <w:r w:rsidR="005D485D" w:rsidRPr="005D485D">
        <w:rPr>
          <w:rFonts w:ascii="Calibri" w:hAnsi="Calibri" w:cs="Calibri"/>
          <w:b/>
          <w:szCs w:val="20"/>
        </w:rPr>
        <w:t>Dostawcy</w:t>
      </w:r>
      <w:r w:rsidR="005D485D" w:rsidRPr="005D485D">
        <w:rPr>
          <w:rFonts w:ascii="Calibri" w:hAnsi="Calibri" w:cs="Calibri"/>
          <w:szCs w:val="20"/>
        </w:rPr>
        <w:t xml:space="preserve">”). </w:t>
      </w:r>
      <w:r w:rsidR="005D485D" w:rsidRPr="005D485D">
        <w:rPr>
          <w:rFonts w:ascii="Calibri" w:hAnsi="Calibri"/>
          <w:szCs w:val="20"/>
        </w:rPr>
        <w:t>Pełnomocnicy Dostawcy</w:t>
      </w:r>
      <w:r>
        <w:rPr>
          <w:rFonts w:ascii="Calibri" w:hAnsi="Calibri"/>
          <w:szCs w:val="20"/>
        </w:rPr>
        <w:t xml:space="preserve"> </w:t>
      </w:r>
      <w:r w:rsidR="005D485D" w:rsidRPr="005D485D">
        <w:rPr>
          <w:rFonts w:ascii="Calibri" w:hAnsi="Calibri"/>
          <w:szCs w:val="20"/>
        </w:rPr>
        <w:t xml:space="preserve"> nie są uprawnieni do podejmowania czynności oraz składania oświadczeń </w:t>
      </w:r>
    </w:p>
    <w:p w:rsidR="00001775" w:rsidRDefault="00001775" w:rsidP="00001775">
      <w:pPr>
        <w:pStyle w:val="Tekstpodstawowy"/>
        <w:ind w:right="-996"/>
        <w:rPr>
          <w:rFonts w:ascii="Calibri" w:hAnsi="Calibri"/>
          <w:szCs w:val="20"/>
        </w:rPr>
      </w:pPr>
      <w:r>
        <w:rPr>
          <w:rFonts w:ascii="Calibri" w:hAnsi="Calibri"/>
          <w:szCs w:val="20"/>
        </w:rPr>
        <w:t xml:space="preserve">                </w:t>
      </w:r>
      <w:r w:rsidR="005D485D" w:rsidRPr="005D485D">
        <w:rPr>
          <w:rFonts w:ascii="Calibri" w:hAnsi="Calibri"/>
          <w:szCs w:val="20"/>
        </w:rPr>
        <w:t xml:space="preserve">woli, które skutkowałyby jakąkolwiek zmianą Umowy. Zmiana Pełnomocników Dostawcy nie stanowi zmiany </w:t>
      </w:r>
    </w:p>
    <w:p w:rsidR="005D485D" w:rsidRPr="005D485D" w:rsidRDefault="00001775" w:rsidP="00001775">
      <w:pPr>
        <w:pStyle w:val="Tekstpodstawowy"/>
        <w:ind w:right="-996"/>
        <w:rPr>
          <w:rFonts w:ascii="Calibri" w:hAnsi="Calibri"/>
          <w:szCs w:val="20"/>
        </w:rPr>
      </w:pPr>
      <w:r>
        <w:rPr>
          <w:rFonts w:ascii="Calibri" w:hAnsi="Calibri"/>
          <w:szCs w:val="20"/>
        </w:rPr>
        <w:t xml:space="preserve">               </w:t>
      </w:r>
      <w:r w:rsidR="005D485D" w:rsidRPr="005D485D">
        <w:rPr>
          <w:rFonts w:ascii="Calibri" w:hAnsi="Calibri"/>
          <w:szCs w:val="20"/>
        </w:rPr>
        <w:t>Umowy i następować będzie z chwilą pisemnego powiadomienia Zamawiającego.</w:t>
      </w:r>
    </w:p>
    <w:p w:rsidR="005D485D" w:rsidRPr="005D485D" w:rsidRDefault="005D485D" w:rsidP="005D485D">
      <w:pPr>
        <w:pStyle w:val="Nagwek1"/>
        <w:keepNext w:val="0"/>
        <w:keepLines/>
        <w:widowControl w:val="0"/>
        <w:numPr>
          <w:ilvl w:val="0"/>
          <w:numId w:val="52"/>
        </w:numPr>
        <w:spacing w:line="360" w:lineRule="auto"/>
        <w:jc w:val="both"/>
        <w:rPr>
          <w:rFonts w:ascii="Calibri" w:hAnsi="Calibri" w:cs="Calibri"/>
          <w:sz w:val="24"/>
        </w:rPr>
      </w:pPr>
      <w:r w:rsidRPr="005D485D">
        <w:rPr>
          <w:rFonts w:ascii="Calibri" w:hAnsi="Calibri" w:cs="Calibri"/>
          <w:sz w:val="24"/>
        </w:rPr>
        <w:t>KARY UMOWNE</w:t>
      </w:r>
    </w:p>
    <w:p w:rsidR="005D485D" w:rsidRPr="005D485D" w:rsidRDefault="005D485D" w:rsidP="005D485D">
      <w:pPr>
        <w:pStyle w:val="Nagwek2"/>
        <w:keepNext w:val="0"/>
        <w:widowControl w:val="0"/>
        <w:numPr>
          <w:ilvl w:val="1"/>
          <w:numId w:val="52"/>
        </w:numPr>
        <w:spacing w:before="0" w:line="360" w:lineRule="auto"/>
        <w:jc w:val="both"/>
        <w:rPr>
          <w:rFonts w:ascii="Calibri" w:hAnsi="Calibri"/>
          <w:color w:val="auto"/>
          <w:sz w:val="20"/>
          <w:szCs w:val="20"/>
        </w:rPr>
      </w:pPr>
      <w:r w:rsidRPr="005D485D">
        <w:rPr>
          <w:rFonts w:ascii="Calibri" w:hAnsi="Calibri"/>
          <w:color w:val="auto"/>
          <w:sz w:val="20"/>
          <w:szCs w:val="20"/>
        </w:rPr>
        <w:t xml:space="preserve">Niezależnie od kar umownych przewidzianych w OWZT, Dostawca zapłaci kary umowne w przypadku niedostarczenia Towaru do Zamawiającego zgodnie z zamówieniem – w wysokości </w:t>
      </w:r>
      <w:r w:rsidR="00CB5056">
        <w:rPr>
          <w:rFonts w:ascii="Calibri" w:hAnsi="Calibri"/>
          <w:color w:val="auto"/>
          <w:sz w:val="20"/>
          <w:szCs w:val="20"/>
        </w:rPr>
        <w:t>0,</w:t>
      </w:r>
      <w:r w:rsidRPr="005D485D">
        <w:rPr>
          <w:rFonts w:ascii="Calibri" w:hAnsi="Calibri"/>
          <w:color w:val="auto"/>
          <w:sz w:val="20"/>
          <w:szCs w:val="20"/>
        </w:rPr>
        <w:t xml:space="preserve">1 % wartości niedostarczonego Towaru za każdy dzień opóźnienia w stosunku do terminu wskazanego w pkt 2.1. Umowy. </w:t>
      </w:r>
    </w:p>
    <w:p w:rsidR="005D485D" w:rsidRPr="005D485D" w:rsidRDefault="005D485D" w:rsidP="005D485D">
      <w:pPr>
        <w:pStyle w:val="Nagwek2"/>
        <w:keepNext w:val="0"/>
        <w:widowControl w:val="0"/>
        <w:numPr>
          <w:ilvl w:val="1"/>
          <w:numId w:val="52"/>
        </w:numPr>
        <w:spacing w:before="0" w:line="360" w:lineRule="auto"/>
        <w:jc w:val="both"/>
        <w:rPr>
          <w:rFonts w:ascii="Calibri" w:hAnsi="Calibri"/>
          <w:color w:val="auto"/>
          <w:sz w:val="20"/>
          <w:szCs w:val="20"/>
        </w:rPr>
      </w:pPr>
      <w:r w:rsidRPr="005D485D">
        <w:rPr>
          <w:rFonts w:ascii="Calibri" w:hAnsi="Calibri"/>
          <w:color w:val="auto"/>
          <w:sz w:val="20"/>
          <w:szCs w:val="20"/>
        </w:rPr>
        <w:t>Wartość Towaru, który nie został dostarczony przez Dostawcę, określona zostanie jako iloczyn ceny jednostkowej wskazanej w pkt 4.1 i różnicy pomiędzy wymaganą ilością, a rzeczywistą ilością dostarczonego Towaru.</w:t>
      </w:r>
    </w:p>
    <w:p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olor w:val="auto"/>
          <w:sz w:val="20"/>
          <w:szCs w:val="20"/>
        </w:rPr>
      </w:pPr>
      <w:r w:rsidRPr="005D485D">
        <w:rPr>
          <w:rFonts w:ascii="Calibri" w:hAnsi="Calibri"/>
          <w:color w:val="auto"/>
          <w:sz w:val="20"/>
          <w:szCs w:val="20"/>
        </w:rPr>
        <w:lastRenderedPageBreak/>
        <w:t xml:space="preserve">W przypadku, jeżeli kara umowna określona w pkt 6.1 nie pokryje poniesionej przez Zamawiającego szkody, Zamawiający może dochodzić odszkodowania w wysokości </w:t>
      </w:r>
      <w:r w:rsidRPr="005D485D">
        <w:rPr>
          <w:rFonts w:asciiTheme="minorHAnsi" w:hAnsiTheme="minorHAnsi"/>
          <w:color w:val="auto"/>
          <w:sz w:val="20"/>
          <w:szCs w:val="20"/>
        </w:rPr>
        <w:t xml:space="preserve">przekraczającej zastrzeżoną karę umowną na zasadach ogólnych. </w:t>
      </w:r>
    </w:p>
    <w:p w:rsidR="005D485D" w:rsidRPr="005D485D" w:rsidRDefault="005D485D" w:rsidP="005D485D">
      <w:pPr>
        <w:pStyle w:val="Nagwek2"/>
        <w:keepNext w:val="0"/>
        <w:widowControl w:val="0"/>
        <w:numPr>
          <w:ilvl w:val="1"/>
          <w:numId w:val="52"/>
        </w:numPr>
        <w:spacing w:before="0" w:line="360" w:lineRule="auto"/>
        <w:jc w:val="both"/>
        <w:rPr>
          <w:rFonts w:asciiTheme="minorHAnsi" w:hAnsiTheme="minorHAnsi"/>
          <w:color w:val="auto"/>
          <w:sz w:val="20"/>
          <w:szCs w:val="20"/>
        </w:rPr>
      </w:pPr>
      <w:r w:rsidRPr="005D485D">
        <w:rPr>
          <w:rFonts w:asciiTheme="minorHAnsi" w:hAnsiTheme="minorHAnsi"/>
          <w:color w:val="auto"/>
          <w:sz w:val="20"/>
          <w:szCs w:val="20"/>
        </w:rPr>
        <w:t>Zamawiający jest uprawniony do potrącenia kar umownych z wynagrodzenia należnego Dostawcy.</w:t>
      </w:r>
    </w:p>
    <w:p w:rsidR="005D485D" w:rsidRPr="005B4117" w:rsidRDefault="005D485D" w:rsidP="00891994">
      <w:pPr>
        <w:pStyle w:val="Nagwek2"/>
        <w:keepNext w:val="0"/>
        <w:keepLines w:val="0"/>
        <w:numPr>
          <w:ilvl w:val="1"/>
          <w:numId w:val="52"/>
        </w:numPr>
        <w:spacing w:before="120" w:after="120" w:line="288" w:lineRule="auto"/>
        <w:jc w:val="both"/>
        <w:rPr>
          <w:rFonts w:asciiTheme="minorHAnsi" w:hAnsiTheme="minorHAnsi" w:cs="Arial"/>
          <w:color w:val="auto"/>
          <w:sz w:val="20"/>
          <w:szCs w:val="20"/>
        </w:rPr>
      </w:pPr>
      <w:r w:rsidRPr="005B4117">
        <w:rPr>
          <w:rFonts w:asciiTheme="minorHAnsi" w:hAnsiTheme="minorHAnsi"/>
          <w:color w:val="auto"/>
          <w:sz w:val="20"/>
          <w:szCs w:val="20"/>
        </w:rPr>
        <w:t>Spory wynikające z niniejszej umowy rozstrzygał bę</w:t>
      </w:r>
      <w:r w:rsidR="005B4117" w:rsidRPr="005B4117">
        <w:rPr>
          <w:rFonts w:asciiTheme="minorHAnsi" w:hAnsiTheme="minorHAnsi"/>
          <w:color w:val="auto"/>
          <w:sz w:val="20"/>
          <w:szCs w:val="20"/>
        </w:rPr>
        <w:t xml:space="preserve">dzie Sąd właściwy dla siedziby </w:t>
      </w:r>
      <w:r w:rsidR="005B4117">
        <w:rPr>
          <w:rFonts w:asciiTheme="minorHAnsi" w:hAnsiTheme="minorHAnsi"/>
          <w:color w:val="auto"/>
          <w:sz w:val="20"/>
          <w:szCs w:val="20"/>
        </w:rPr>
        <w:t>Za</w:t>
      </w:r>
      <w:r w:rsidRPr="005B4117">
        <w:rPr>
          <w:rFonts w:asciiTheme="minorHAnsi" w:hAnsiTheme="minorHAnsi" w:cs="Arial"/>
          <w:color w:val="auto"/>
          <w:sz w:val="20"/>
          <w:szCs w:val="20"/>
        </w:rPr>
        <w:t>mawiającego</w:t>
      </w:r>
      <w:r w:rsidR="005B4117">
        <w:rPr>
          <w:rFonts w:asciiTheme="minorHAnsi" w:hAnsiTheme="minorHAnsi" w:cs="Arial"/>
          <w:color w:val="auto"/>
          <w:sz w:val="20"/>
          <w:szCs w:val="20"/>
        </w:rPr>
        <w:t>.</w:t>
      </w:r>
    </w:p>
    <w:p w:rsidR="005D485D" w:rsidRPr="005D485D" w:rsidRDefault="005D485D" w:rsidP="005D485D">
      <w:pPr>
        <w:keepNext/>
        <w:numPr>
          <w:ilvl w:val="0"/>
          <w:numId w:val="54"/>
        </w:numPr>
        <w:spacing w:before="120"/>
        <w:jc w:val="both"/>
        <w:outlineLvl w:val="0"/>
        <w:rPr>
          <w:rFonts w:asciiTheme="minorHAnsi" w:eastAsiaTheme="majorEastAsia" w:hAnsiTheme="minorHAnsi" w:cstheme="minorHAnsi"/>
          <w:b/>
          <w:color w:val="000000" w:themeColor="text1"/>
          <w:sz w:val="24"/>
        </w:rPr>
      </w:pPr>
      <w:r w:rsidRPr="005D485D">
        <w:rPr>
          <w:rFonts w:asciiTheme="minorHAnsi" w:eastAsiaTheme="majorEastAsia" w:hAnsiTheme="minorHAnsi" w:cstheme="minorHAnsi"/>
          <w:b/>
          <w:color w:val="000000" w:themeColor="text1"/>
          <w:sz w:val="24"/>
        </w:rPr>
        <w:t xml:space="preserve">ZABEZPIECZENIA FINANSOWE </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Celem zabezpieczenia roszczeń Zamawiającego wynikających z niewykonania lub nienależytego</w:t>
      </w:r>
      <w:r w:rsidRPr="005D485D">
        <w:rPr>
          <w:rFonts w:asciiTheme="minorHAnsi" w:hAnsiTheme="minorHAnsi" w:cs="Calibri"/>
          <w:color w:val="000000"/>
          <w:sz w:val="20"/>
          <w:szCs w:val="20"/>
          <w:lang w:eastAsia="ja-JP"/>
        </w:rPr>
        <w:t xml:space="preserve"> </w:t>
      </w:r>
      <w:r w:rsidRPr="005D485D">
        <w:rPr>
          <w:rFonts w:asciiTheme="minorHAnsi" w:hAnsiTheme="minorHAnsi" w:cs="Calibri"/>
          <w:sz w:val="20"/>
          <w:szCs w:val="20"/>
        </w:rPr>
        <w:t>wykonania Umowy Wykonawca dostarczy Zamawiającemu:</w:t>
      </w:r>
    </w:p>
    <w:p w:rsidR="005D485D" w:rsidRPr="005D485D" w:rsidRDefault="005D485D" w:rsidP="005D485D">
      <w:pPr>
        <w:pStyle w:val="Akapitzlist"/>
        <w:numPr>
          <w:ilvl w:val="2"/>
          <w:numId w:val="54"/>
        </w:numPr>
        <w:shd w:val="clear" w:color="auto" w:fill="FFFFFF"/>
        <w:spacing w:after="120"/>
        <w:ind w:left="993"/>
        <w:jc w:val="both"/>
        <w:rPr>
          <w:rFonts w:asciiTheme="minorHAnsi" w:hAnsiTheme="minorHAnsi" w:cs="Calibri"/>
          <w:sz w:val="20"/>
          <w:szCs w:val="20"/>
        </w:rPr>
      </w:pPr>
      <w:r w:rsidRPr="005D485D">
        <w:rPr>
          <w:rFonts w:asciiTheme="minorHAnsi" w:hAnsiTheme="minorHAnsi" w:cs="Calibri"/>
          <w:sz w:val="20"/>
          <w:szCs w:val="20"/>
        </w:rPr>
        <w:t> Gwarancję Należytego Wykonania Przedmiotu Umowy - nieodwołalną, bezwarunkową i płatną na pierwsze żądanie Zamawiającego w formie określonej w pkt. 7.2.  w wysokości 5% kwoty Ceny umownej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rsidR="005D485D" w:rsidRPr="005D485D" w:rsidRDefault="005D485D" w:rsidP="005D485D">
      <w:pPr>
        <w:pStyle w:val="Akapitzlist"/>
        <w:numPr>
          <w:ilvl w:val="2"/>
          <w:numId w:val="54"/>
        </w:numPr>
        <w:shd w:val="clear" w:color="auto" w:fill="FFFFFF"/>
        <w:spacing w:after="120"/>
        <w:ind w:left="993"/>
        <w:jc w:val="both"/>
        <w:rPr>
          <w:rFonts w:asciiTheme="minorHAnsi" w:hAnsiTheme="minorHAnsi" w:cs="Calibri"/>
          <w:sz w:val="20"/>
          <w:szCs w:val="20"/>
        </w:rPr>
      </w:pPr>
      <w:r w:rsidRPr="005D485D">
        <w:rPr>
          <w:rFonts w:asciiTheme="minorHAnsi" w:hAnsiTheme="minorHAnsi" w:cs="Calibri"/>
          <w:sz w:val="20"/>
          <w:szCs w:val="20"/>
        </w:rPr>
        <w:t xml:space="preserve">Gwarancję Usunięcia Wad - nieodwołalną, bezwarunkową i płatną na pierwsze żądanie Zamawiającego w formie określonej w pkt. 7.2.  w wysokości 3 % kwoty Ceny umownej brutto (wraz z podatkiem VAT), obowiązującą w okresie ustalonej gwarancji </w:t>
      </w:r>
      <w:r w:rsidRPr="005D485D">
        <w:rPr>
          <w:rFonts w:asciiTheme="minorHAnsi" w:hAnsiTheme="minorHAnsi" w:cs="Calibri"/>
          <w:color w:val="000000"/>
          <w:sz w:val="20"/>
          <w:szCs w:val="20"/>
          <w:lang w:eastAsia="ja-JP"/>
        </w:rPr>
        <w:t>oraz 30 dni po zakończeniu okresu gwarancji</w:t>
      </w:r>
      <w:r w:rsidRPr="005D485D">
        <w:rPr>
          <w:rFonts w:asciiTheme="minorHAnsi" w:hAnsiTheme="minorHAnsi" w:cs="Calibri"/>
          <w:sz w:val="20"/>
          <w:szCs w:val="20"/>
        </w:rPr>
        <w:t xml:space="preserve">. Gwarancja Usuwania Wad musi zostać przedłożona Zamawiającemu najpóźniej w dniu odbioru końcowego, lub   będzie zatrzymana  jako część płatności  ostatniej   faktury. </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 xml:space="preserve">Zabezpieczenie wnoszone jest w jednej lub kilku spośród poniższych form, zgodnie z wyborem Wykonawcy: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pieniądzu - na rachunek bankowy wskazany przez Zamawiającego,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poręczeniu bankowym lub poręczeniu spółdzielczej kasy oszczędnościowo-kredytowej, z tym że zobowiązanie kasy jest zawsze zobowiązaniem pieniężnym;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gwarancji bankowej;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gwarancji ubezpieczeniowej; </w:t>
      </w:r>
    </w:p>
    <w:p w:rsidR="005D485D" w:rsidRPr="005D485D" w:rsidRDefault="005D485D" w:rsidP="005D485D">
      <w:pPr>
        <w:pStyle w:val="Akapitzlist"/>
        <w:numPr>
          <w:ilvl w:val="2"/>
          <w:numId w:val="54"/>
        </w:numPr>
        <w:shd w:val="clear" w:color="auto" w:fill="FFFFFF"/>
        <w:spacing w:after="120"/>
        <w:ind w:left="1560" w:hanging="709"/>
        <w:jc w:val="both"/>
        <w:rPr>
          <w:rFonts w:asciiTheme="minorHAnsi" w:hAnsiTheme="minorHAnsi" w:cs="Calibri"/>
          <w:sz w:val="20"/>
          <w:szCs w:val="20"/>
        </w:rPr>
      </w:pPr>
      <w:r w:rsidRPr="005D485D">
        <w:rPr>
          <w:rFonts w:asciiTheme="minorHAnsi" w:hAnsiTheme="minorHAnsi" w:cs="Calibri"/>
          <w:sz w:val="20"/>
          <w:szCs w:val="20"/>
        </w:rPr>
        <w:t xml:space="preserve">poręczeniu udzielanym przez podmioty, o których mowa w art. 6b ust. 5 pkt 2 ustawy z dnia 9 listopada 2000 r. o utworzeniu Polskiej Agencji Rozwoju Przedsiębiorczości (t.j. Dz. U. z 2018 r. poz. 110). </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rsidR="005D485D" w:rsidRPr="005D485D" w:rsidRDefault="005D485D" w:rsidP="005D485D">
      <w:pPr>
        <w:pStyle w:val="Akapitzlist"/>
        <w:numPr>
          <w:ilvl w:val="1"/>
          <w:numId w:val="54"/>
        </w:numPr>
        <w:shd w:val="clear" w:color="auto" w:fill="FFFFFF"/>
        <w:spacing w:after="120"/>
        <w:jc w:val="both"/>
        <w:rPr>
          <w:rFonts w:asciiTheme="minorHAnsi" w:hAnsiTheme="minorHAnsi" w:cs="Calibri"/>
          <w:sz w:val="20"/>
          <w:szCs w:val="20"/>
        </w:rPr>
      </w:pPr>
      <w:r w:rsidRPr="005D485D">
        <w:rPr>
          <w:rFonts w:asciiTheme="minorHAnsi" w:hAnsiTheme="minorHAnsi" w:cs="Calibri"/>
          <w:sz w:val="20"/>
          <w:szCs w:val="20"/>
        </w:rPr>
        <w:t>Projekt poręczenia lub gwarancji będzie wymagał zatwierdzenia przez Zamawiającego</w:t>
      </w:r>
    </w:p>
    <w:p w:rsidR="005D485D" w:rsidRPr="005D485D" w:rsidRDefault="005D485D" w:rsidP="005D485D">
      <w:pPr>
        <w:pStyle w:val="Nagwek1"/>
        <w:keepNext w:val="0"/>
        <w:keepLines/>
        <w:widowControl w:val="0"/>
        <w:numPr>
          <w:ilvl w:val="0"/>
          <w:numId w:val="54"/>
        </w:numPr>
        <w:spacing w:line="360" w:lineRule="auto"/>
        <w:jc w:val="both"/>
        <w:rPr>
          <w:rFonts w:ascii="Calibri" w:hAnsi="Calibri" w:cs="Calibri"/>
          <w:sz w:val="24"/>
        </w:rPr>
      </w:pPr>
      <w:r w:rsidRPr="005D485D">
        <w:rPr>
          <w:rFonts w:ascii="Calibri" w:hAnsi="Calibri" w:cs="Calibri"/>
          <w:sz w:val="24"/>
        </w:rPr>
        <w:t>POZOSTAŁE UREGULOWANIA</w:t>
      </w:r>
      <w:bookmarkEnd w:id="31"/>
      <w:bookmarkEnd w:id="32"/>
      <w:bookmarkEnd w:id="33"/>
      <w:bookmarkEnd w:id="34"/>
      <w:bookmarkEnd w:id="35"/>
      <w:bookmarkEnd w:id="36"/>
      <w:bookmarkEnd w:id="37"/>
    </w:p>
    <w:p w:rsidR="005D485D" w:rsidRPr="005D485D" w:rsidRDefault="005D485D" w:rsidP="005D485D">
      <w:pPr>
        <w:pStyle w:val="Nagwek2"/>
        <w:keepNext w:val="0"/>
        <w:widowControl w:val="0"/>
        <w:numPr>
          <w:ilvl w:val="1"/>
          <w:numId w:val="54"/>
        </w:numPr>
        <w:spacing w:before="0" w:line="360" w:lineRule="auto"/>
        <w:jc w:val="both"/>
        <w:rPr>
          <w:rFonts w:ascii="Calibri" w:hAnsi="Calibri" w:cs="Calibri"/>
          <w:color w:val="auto"/>
          <w:sz w:val="20"/>
          <w:szCs w:val="20"/>
        </w:rPr>
      </w:pPr>
      <w:r w:rsidRPr="005D485D">
        <w:rPr>
          <w:rFonts w:ascii="Calibri" w:hAnsi="Calibri" w:cs="Calibri"/>
          <w:color w:val="auto"/>
          <w:sz w:val="20"/>
          <w:szCs w:val="20"/>
        </w:rPr>
        <w:t>Strony uzgadniają następujące adresy do doręczeń:</w:t>
      </w:r>
    </w:p>
    <w:p w:rsidR="005D485D" w:rsidRPr="005D485D" w:rsidRDefault="005D485D" w:rsidP="005D485D">
      <w:pPr>
        <w:pStyle w:val="Nagwek3"/>
        <w:keepNext w:val="0"/>
        <w:widowControl w:val="0"/>
        <w:numPr>
          <w:ilvl w:val="2"/>
          <w:numId w:val="54"/>
        </w:numPr>
        <w:tabs>
          <w:tab w:val="num" w:pos="1418"/>
        </w:tabs>
        <w:spacing w:before="0" w:line="360" w:lineRule="auto"/>
        <w:ind w:left="1066"/>
        <w:jc w:val="both"/>
        <w:rPr>
          <w:rFonts w:ascii="Calibri" w:hAnsi="Calibri" w:cs="Calibri"/>
          <w:iCs/>
          <w:color w:val="auto"/>
          <w:sz w:val="20"/>
          <w:szCs w:val="20"/>
        </w:rPr>
      </w:pPr>
      <w:r w:rsidRPr="005D485D">
        <w:rPr>
          <w:rFonts w:ascii="Calibri" w:hAnsi="Calibri" w:cs="Calibri"/>
          <w:color w:val="auto"/>
          <w:sz w:val="20"/>
          <w:szCs w:val="20"/>
        </w:rPr>
        <w:t xml:space="preserve">Zamawiający: </w:t>
      </w:r>
    </w:p>
    <w:p w:rsidR="005D485D" w:rsidRPr="005D485D" w:rsidRDefault="005D485D" w:rsidP="005D485D">
      <w:pPr>
        <w:pStyle w:val="Nagwek3"/>
        <w:widowControl w:val="0"/>
        <w:spacing w:before="0" w:line="360" w:lineRule="auto"/>
        <w:ind w:left="1069" w:hanging="709"/>
        <w:rPr>
          <w:rFonts w:ascii="Calibri" w:hAnsi="Calibri" w:cs="Calibri"/>
          <w:iCs/>
          <w:color w:val="auto"/>
          <w:sz w:val="20"/>
          <w:szCs w:val="20"/>
        </w:rPr>
      </w:pPr>
      <w:r w:rsidRPr="005D485D">
        <w:rPr>
          <w:rFonts w:ascii="Calibri" w:hAnsi="Calibri" w:cs="Calibri"/>
          <w:color w:val="auto"/>
          <w:sz w:val="20"/>
          <w:szCs w:val="20"/>
        </w:rPr>
        <w:tab/>
      </w:r>
      <w:r w:rsidRPr="005D485D">
        <w:rPr>
          <w:rFonts w:ascii="Calibri" w:hAnsi="Calibri" w:cs="Calibri"/>
          <w:b/>
          <w:color w:val="auto"/>
          <w:sz w:val="20"/>
          <w:szCs w:val="20"/>
        </w:rPr>
        <w:t>Enea Elektrownia Połaniec S.A. Zawada 26; 28-</w:t>
      </w:r>
      <w:r w:rsidRPr="005D485D">
        <w:rPr>
          <w:rFonts w:asciiTheme="minorHAnsi" w:hAnsiTheme="minorHAnsi" w:cs="Calibri"/>
          <w:b/>
          <w:color w:val="auto"/>
          <w:sz w:val="20"/>
          <w:szCs w:val="20"/>
        </w:rPr>
        <w:t xml:space="preserve">230 Połaniec      </w:t>
      </w:r>
      <w:r w:rsidRPr="005D485D">
        <w:rPr>
          <w:rFonts w:asciiTheme="minorHAnsi" w:hAnsiTheme="minorHAnsi"/>
          <w:b/>
          <w:color w:val="auto"/>
          <w:sz w:val="20"/>
          <w:szCs w:val="20"/>
        </w:rPr>
        <w:t>NIP: 866 0001429</w:t>
      </w:r>
      <w:r w:rsidRPr="005D485D">
        <w:rPr>
          <w:b/>
          <w:color w:val="auto"/>
          <w:sz w:val="20"/>
          <w:szCs w:val="20"/>
        </w:rPr>
        <w:t xml:space="preserve">  </w:t>
      </w:r>
    </w:p>
    <w:p w:rsidR="005D485D" w:rsidRPr="005D485D" w:rsidRDefault="005D485D" w:rsidP="005D485D">
      <w:pPr>
        <w:pStyle w:val="Nagwek3"/>
        <w:widowControl w:val="0"/>
        <w:spacing w:before="0" w:line="360" w:lineRule="auto"/>
        <w:ind w:left="1418"/>
        <w:rPr>
          <w:rFonts w:ascii="Calibri" w:hAnsi="Calibri" w:cs="Calibri"/>
          <w:color w:val="auto"/>
          <w:sz w:val="20"/>
          <w:szCs w:val="20"/>
        </w:rPr>
      </w:pPr>
      <w:r w:rsidRPr="005D485D">
        <w:rPr>
          <w:rFonts w:ascii="Calibri" w:hAnsi="Calibri" w:cs="Calibri"/>
          <w:color w:val="auto"/>
          <w:sz w:val="20"/>
          <w:szCs w:val="20"/>
        </w:rPr>
        <w:t xml:space="preserve">tel. 15 865 65 50; </w:t>
      </w:r>
      <w:r w:rsidRPr="005D485D">
        <w:rPr>
          <w:rStyle w:val="Nagwek3Znak"/>
          <w:rFonts w:ascii="Calibri" w:hAnsi="Calibri" w:cs="Calibri"/>
          <w:color w:val="auto"/>
          <w:sz w:val="20"/>
          <w:szCs w:val="20"/>
        </w:rPr>
        <w:t>fax. 15 865 68 78</w:t>
      </w:r>
      <w:r w:rsidRPr="005D485D">
        <w:rPr>
          <w:rFonts w:ascii="Calibri" w:hAnsi="Calibri" w:cs="Calibri"/>
          <w:color w:val="auto"/>
          <w:sz w:val="20"/>
          <w:szCs w:val="20"/>
        </w:rPr>
        <w:t>.</w:t>
      </w:r>
    </w:p>
    <w:p w:rsidR="005D485D" w:rsidRPr="005D485D" w:rsidRDefault="005D485D" w:rsidP="005D485D">
      <w:pPr>
        <w:pStyle w:val="Nagwek3"/>
        <w:keepNext w:val="0"/>
        <w:widowControl w:val="0"/>
        <w:numPr>
          <w:ilvl w:val="2"/>
          <w:numId w:val="54"/>
        </w:numPr>
        <w:tabs>
          <w:tab w:val="num" w:pos="1418"/>
        </w:tabs>
        <w:spacing w:before="0" w:line="360" w:lineRule="auto"/>
        <w:ind w:left="1066"/>
        <w:jc w:val="both"/>
        <w:rPr>
          <w:rFonts w:ascii="Calibri" w:hAnsi="Calibri" w:cs="Calibri"/>
          <w:iCs/>
          <w:color w:val="auto"/>
          <w:sz w:val="20"/>
          <w:szCs w:val="20"/>
        </w:rPr>
      </w:pPr>
      <w:r w:rsidRPr="005D485D">
        <w:rPr>
          <w:rFonts w:ascii="Calibri" w:hAnsi="Calibri" w:cs="Calibri"/>
          <w:color w:val="auto"/>
          <w:sz w:val="20"/>
          <w:szCs w:val="20"/>
        </w:rPr>
        <w:t xml:space="preserve">Zamawiający (adres do doręczeń faktur): </w:t>
      </w:r>
    </w:p>
    <w:p w:rsidR="005D485D" w:rsidRPr="005D485D" w:rsidRDefault="005D485D" w:rsidP="005D485D">
      <w:pPr>
        <w:pStyle w:val="Nagwek3"/>
        <w:widowControl w:val="0"/>
        <w:spacing w:before="0" w:line="360" w:lineRule="auto"/>
        <w:ind w:left="1066"/>
        <w:rPr>
          <w:rFonts w:ascii="Calibri" w:hAnsi="Calibri" w:cs="Calibri"/>
          <w:b/>
          <w:color w:val="auto"/>
          <w:sz w:val="20"/>
          <w:szCs w:val="20"/>
        </w:rPr>
      </w:pPr>
      <w:r w:rsidRPr="005D485D">
        <w:rPr>
          <w:rFonts w:ascii="Calibri" w:hAnsi="Calibri" w:cs="Calibri"/>
          <w:b/>
          <w:color w:val="auto"/>
          <w:sz w:val="20"/>
          <w:szCs w:val="20"/>
        </w:rPr>
        <w:lastRenderedPageBreak/>
        <w:t xml:space="preserve">Enea Elektrownia Połaniec S.A. Centrum Zarządzania Dokumentami  ul. Zacisze 28; </w:t>
      </w:r>
    </w:p>
    <w:p w:rsidR="005D485D" w:rsidRPr="005D485D" w:rsidRDefault="005D485D" w:rsidP="005D485D">
      <w:pPr>
        <w:pStyle w:val="Nagwek3"/>
        <w:widowControl w:val="0"/>
        <w:spacing w:before="0" w:line="360" w:lineRule="auto"/>
        <w:ind w:left="1066"/>
        <w:rPr>
          <w:rFonts w:ascii="Calibri" w:hAnsi="Calibri" w:cs="Calibri"/>
          <w:color w:val="auto"/>
          <w:sz w:val="20"/>
          <w:szCs w:val="20"/>
        </w:rPr>
      </w:pPr>
      <w:r w:rsidRPr="005D485D">
        <w:rPr>
          <w:rFonts w:ascii="Calibri" w:hAnsi="Calibri" w:cs="Calibri"/>
          <w:b/>
          <w:color w:val="auto"/>
          <w:sz w:val="20"/>
          <w:szCs w:val="20"/>
        </w:rPr>
        <w:t>65-775 Zielona Góra</w:t>
      </w:r>
      <w:r w:rsidRPr="005D485D">
        <w:rPr>
          <w:rFonts w:ascii="Calibri" w:hAnsi="Calibri" w:cs="Calibri"/>
          <w:color w:val="auto"/>
          <w:sz w:val="20"/>
          <w:szCs w:val="20"/>
        </w:rPr>
        <w:t xml:space="preserve">  </w:t>
      </w:r>
    </w:p>
    <w:p w:rsidR="005D485D" w:rsidRPr="005D485D" w:rsidRDefault="005D485D" w:rsidP="005D485D">
      <w:pPr>
        <w:pStyle w:val="Nagwek3"/>
        <w:keepNext w:val="0"/>
        <w:keepLines w:val="0"/>
        <w:numPr>
          <w:ilvl w:val="2"/>
          <w:numId w:val="54"/>
        </w:numPr>
        <w:spacing w:before="120" w:after="120" w:line="288" w:lineRule="auto"/>
        <w:ind w:left="1134"/>
        <w:jc w:val="both"/>
        <w:rPr>
          <w:rFonts w:asciiTheme="minorHAnsi" w:hAnsiTheme="minorHAnsi"/>
          <w:color w:val="auto"/>
          <w:sz w:val="20"/>
          <w:szCs w:val="20"/>
        </w:rPr>
      </w:pPr>
      <w:r w:rsidRPr="005D485D">
        <w:rPr>
          <w:rFonts w:asciiTheme="minorHAnsi" w:hAnsiTheme="minorHAnsi"/>
          <w:color w:val="auto"/>
          <w:sz w:val="20"/>
          <w:szCs w:val="20"/>
        </w:rPr>
        <w:t xml:space="preserve">Dostawca: </w:t>
      </w:r>
    </w:p>
    <w:p w:rsidR="005D485D" w:rsidRPr="005D485D" w:rsidRDefault="005D485D" w:rsidP="005D485D">
      <w:pPr>
        <w:pStyle w:val="Nagwek3"/>
        <w:ind w:left="425"/>
        <w:rPr>
          <w:rFonts w:asciiTheme="minorHAnsi" w:hAnsiTheme="minorHAnsi"/>
          <w:b/>
          <w:color w:val="auto"/>
          <w:sz w:val="20"/>
          <w:szCs w:val="20"/>
        </w:rPr>
      </w:pPr>
      <w:r w:rsidRPr="005D485D">
        <w:rPr>
          <w:rFonts w:asciiTheme="minorHAnsi" w:hAnsiTheme="minorHAnsi"/>
          <w:color w:val="auto"/>
          <w:sz w:val="20"/>
          <w:szCs w:val="20"/>
        </w:rPr>
        <w:t xml:space="preserve">              ………………………………………………………………………………..  </w:t>
      </w:r>
      <w:r w:rsidRPr="005D485D">
        <w:rPr>
          <w:rFonts w:asciiTheme="minorHAnsi" w:hAnsiTheme="minorHAnsi"/>
          <w:b/>
          <w:color w:val="auto"/>
          <w:sz w:val="20"/>
          <w:szCs w:val="20"/>
        </w:rPr>
        <w:t>NIP: ………………………………….</w:t>
      </w:r>
    </w:p>
    <w:p w:rsidR="005D485D" w:rsidRPr="005D485D" w:rsidRDefault="005D485D" w:rsidP="005D485D">
      <w:pPr>
        <w:pStyle w:val="Nagwek2"/>
        <w:keepNext w:val="0"/>
        <w:widowControl w:val="0"/>
        <w:numPr>
          <w:ilvl w:val="1"/>
          <w:numId w:val="54"/>
        </w:numPr>
        <w:spacing w:before="0" w:line="360" w:lineRule="auto"/>
        <w:jc w:val="both"/>
        <w:rPr>
          <w:rFonts w:ascii="Calibri" w:hAnsi="Calibri" w:cs="Calibri"/>
          <w:color w:val="auto"/>
          <w:sz w:val="20"/>
          <w:szCs w:val="20"/>
        </w:rPr>
      </w:pPr>
      <w:bookmarkStart w:id="38" w:name="_Toc23329986"/>
      <w:bookmarkStart w:id="39" w:name="_Toc23339026"/>
      <w:bookmarkStart w:id="40" w:name="_Toc23489331"/>
      <w:bookmarkStart w:id="41" w:name="_Toc23491658"/>
      <w:bookmarkStart w:id="42" w:name="_Toc23578760"/>
      <w:bookmarkStart w:id="43" w:name="_Toc23649792"/>
      <w:bookmarkStart w:id="44" w:name="_Toc23680596"/>
      <w:bookmarkStart w:id="45" w:name="_Toc24279172"/>
      <w:bookmarkStart w:id="46" w:name="_Toc24547201"/>
      <w:r w:rsidRPr="005D485D">
        <w:rPr>
          <w:rFonts w:ascii="Calibri" w:hAnsi="Calibri" w:cs="Calibri"/>
          <w:color w:val="auto"/>
          <w:sz w:val="20"/>
          <w:szCs w:val="20"/>
        </w:rPr>
        <w:t>Wszelkie zmiany i uzupełnienia do Umowy wymagają formy pisemnej pod rygorem nieważności.</w:t>
      </w:r>
      <w:bookmarkEnd w:id="38"/>
      <w:bookmarkEnd w:id="39"/>
      <w:bookmarkEnd w:id="40"/>
      <w:bookmarkEnd w:id="41"/>
      <w:bookmarkEnd w:id="42"/>
      <w:bookmarkEnd w:id="43"/>
      <w:bookmarkEnd w:id="44"/>
      <w:bookmarkEnd w:id="45"/>
      <w:bookmarkEnd w:id="46"/>
    </w:p>
    <w:p w:rsidR="005D485D" w:rsidRPr="005D485D" w:rsidRDefault="005D485D" w:rsidP="005D485D">
      <w:pPr>
        <w:pStyle w:val="Nagwek2"/>
        <w:keepNext w:val="0"/>
        <w:widowControl w:val="0"/>
        <w:numPr>
          <w:ilvl w:val="1"/>
          <w:numId w:val="54"/>
        </w:numPr>
        <w:spacing w:before="0" w:line="360" w:lineRule="auto"/>
        <w:jc w:val="both"/>
        <w:rPr>
          <w:rFonts w:ascii="Calibri" w:hAnsi="Calibri" w:cs="Calibri"/>
          <w:sz w:val="20"/>
          <w:szCs w:val="20"/>
        </w:rPr>
      </w:pPr>
      <w:bookmarkStart w:id="47" w:name="_Toc23329988"/>
      <w:bookmarkStart w:id="48" w:name="_Toc23339028"/>
      <w:bookmarkStart w:id="49" w:name="_Toc23489333"/>
      <w:bookmarkStart w:id="50" w:name="_Toc23491660"/>
      <w:bookmarkStart w:id="51" w:name="_Toc23578762"/>
      <w:bookmarkStart w:id="52" w:name="_Toc23649794"/>
      <w:bookmarkStart w:id="53" w:name="_Toc23680598"/>
      <w:bookmarkStart w:id="54" w:name="_Toc24279174"/>
      <w:bookmarkStart w:id="55" w:name="_Toc24547203"/>
      <w:r w:rsidRPr="005D485D">
        <w:rPr>
          <w:rFonts w:ascii="Calibri" w:hAnsi="Calibri" w:cs="Calibri"/>
          <w:color w:val="auto"/>
          <w:sz w:val="20"/>
          <w:szCs w:val="20"/>
        </w:rPr>
        <w:t>Umowa została sporządzona w dwóch jednobrzmiących egzemplarzach, po jednym dla każdej ze Stron</w:t>
      </w:r>
      <w:r w:rsidRPr="005D485D">
        <w:rPr>
          <w:rFonts w:ascii="Calibri" w:hAnsi="Calibri" w:cs="Calibri"/>
          <w:sz w:val="20"/>
          <w:szCs w:val="20"/>
        </w:rPr>
        <w:t>.</w:t>
      </w:r>
      <w:bookmarkEnd w:id="47"/>
      <w:bookmarkEnd w:id="48"/>
      <w:bookmarkEnd w:id="49"/>
      <w:bookmarkEnd w:id="50"/>
      <w:bookmarkEnd w:id="51"/>
      <w:bookmarkEnd w:id="52"/>
      <w:bookmarkEnd w:id="53"/>
      <w:bookmarkEnd w:id="54"/>
      <w:bookmarkEnd w:id="55"/>
    </w:p>
    <w:p w:rsidR="005D485D" w:rsidRDefault="005D485D" w:rsidP="005D485D">
      <w:pPr>
        <w:keepLines/>
        <w:widowControl w:val="0"/>
        <w:tabs>
          <w:tab w:val="center" w:pos="1704"/>
          <w:tab w:val="center" w:pos="7100"/>
        </w:tabs>
        <w:spacing w:line="360" w:lineRule="auto"/>
        <w:jc w:val="center"/>
        <w:rPr>
          <w:rFonts w:cs="Calibri"/>
          <w:b/>
          <w:bCs/>
          <w:sz w:val="24"/>
        </w:rPr>
      </w:pPr>
      <w:r>
        <w:rPr>
          <w:rFonts w:cs="Calibri"/>
          <w:b/>
          <w:bCs/>
        </w:rPr>
        <w:t xml:space="preserve"> </w:t>
      </w:r>
      <w:r w:rsidRPr="005D485D">
        <w:rPr>
          <w:rFonts w:cs="Calibri"/>
          <w:b/>
          <w:bCs/>
          <w:sz w:val="24"/>
        </w:rPr>
        <w:t>DOSTAWCA</w:t>
      </w:r>
      <w:r>
        <w:rPr>
          <w:rFonts w:cs="Calibri"/>
          <w:b/>
          <w:bCs/>
          <w:sz w:val="24"/>
        </w:rPr>
        <w:t xml:space="preserve"> </w:t>
      </w:r>
      <w:r w:rsidRPr="005D485D">
        <w:rPr>
          <w:rFonts w:cs="Calibri"/>
          <w:b/>
          <w:bCs/>
          <w:sz w:val="24"/>
        </w:rPr>
        <w:tab/>
        <w:t>ZAMAWI</w:t>
      </w:r>
      <w:r>
        <w:rPr>
          <w:rFonts w:cs="Calibri"/>
          <w:b/>
          <w:bCs/>
          <w:sz w:val="24"/>
        </w:rPr>
        <w:t>ĄCY</w:t>
      </w:r>
    </w:p>
    <w:p w:rsidR="00043950" w:rsidRDefault="00043950" w:rsidP="00043950">
      <w:pPr>
        <w:rPr>
          <w:rFonts w:cstheme="minorHAnsi"/>
          <w:b/>
          <w:sz w:val="18"/>
          <w:szCs w:val="18"/>
        </w:rPr>
      </w:pPr>
      <w:r>
        <w:rPr>
          <w:rFonts w:cstheme="minorHAnsi"/>
          <w:b/>
          <w:sz w:val="18"/>
          <w:szCs w:val="18"/>
        </w:rPr>
        <w:t xml:space="preserve">                                                                                                     </w:t>
      </w: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01775" w:rsidRDefault="00043950" w:rsidP="00043950">
      <w:pPr>
        <w:rPr>
          <w:rFonts w:cstheme="minorHAnsi"/>
          <w:b/>
          <w:sz w:val="18"/>
          <w:szCs w:val="18"/>
        </w:rPr>
      </w:pPr>
      <w:r>
        <w:rPr>
          <w:rFonts w:cstheme="minorHAnsi"/>
          <w:b/>
          <w:sz w:val="18"/>
          <w:szCs w:val="18"/>
        </w:rPr>
        <w:t xml:space="preserve">                                                                                                   </w:t>
      </w:r>
    </w:p>
    <w:p w:rsidR="00001775" w:rsidRDefault="00001775" w:rsidP="00043950">
      <w:pPr>
        <w:rPr>
          <w:rFonts w:cstheme="minorHAnsi"/>
          <w:b/>
          <w:sz w:val="18"/>
          <w:szCs w:val="18"/>
        </w:rPr>
      </w:pPr>
    </w:p>
    <w:p w:rsidR="00001775" w:rsidRDefault="00001775" w:rsidP="00043950">
      <w:pPr>
        <w:rPr>
          <w:rFonts w:cstheme="minorHAnsi"/>
          <w:b/>
          <w:sz w:val="18"/>
          <w:szCs w:val="18"/>
        </w:rPr>
      </w:pPr>
    </w:p>
    <w:p w:rsidR="00001775" w:rsidRDefault="00001775" w:rsidP="00043950">
      <w:pPr>
        <w:rPr>
          <w:rFonts w:cstheme="minorHAnsi"/>
          <w:b/>
          <w:sz w:val="18"/>
          <w:szCs w:val="18"/>
        </w:rPr>
      </w:pPr>
    </w:p>
    <w:p w:rsidR="00001775" w:rsidRDefault="00001775" w:rsidP="00043950">
      <w:pPr>
        <w:rPr>
          <w:rFonts w:cstheme="minorHAnsi"/>
          <w:b/>
          <w:sz w:val="18"/>
          <w:szCs w:val="18"/>
        </w:rPr>
      </w:pPr>
    </w:p>
    <w:p w:rsidR="00001775" w:rsidRDefault="00001775" w:rsidP="00043950">
      <w:pPr>
        <w:rPr>
          <w:rFonts w:cstheme="minorHAnsi"/>
          <w:b/>
          <w:sz w:val="18"/>
          <w:szCs w:val="18"/>
        </w:rPr>
      </w:pPr>
    </w:p>
    <w:p w:rsidR="00001775" w:rsidRDefault="00001775" w:rsidP="00043950">
      <w:pPr>
        <w:rPr>
          <w:rFonts w:cstheme="minorHAnsi"/>
          <w:b/>
          <w:sz w:val="18"/>
          <w:szCs w:val="18"/>
        </w:rPr>
      </w:pPr>
    </w:p>
    <w:p w:rsidR="00001775" w:rsidRDefault="00001775" w:rsidP="00043950">
      <w:pPr>
        <w:rPr>
          <w:rFonts w:cstheme="minorHAnsi"/>
          <w:b/>
          <w:sz w:val="18"/>
          <w:szCs w:val="18"/>
        </w:rPr>
      </w:pPr>
    </w:p>
    <w:p w:rsidR="00043950" w:rsidRDefault="007D759F" w:rsidP="00043950">
      <w:pPr>
        <w:rPr>
          <w:rFonts w:cstheme="minorHAnsi"/>
          <w:b/>
          <w:sz w:val="18"/>
          <w:szCs w:val="18"/>
        </w:rPr>
      </w:pPr>
      <w:r>
        <w:rPr>
          <w:rFonts w:cstheme="minorHAnsi"/>
          <w:b/>
          <w:sz w:val="18"/>
          <w:szCs w:val="18"/>
        </w:rPr>
        <w:t xml:space="preserve">                                                                                                        </w:t>
      </w:r>
      <w:r w:rsidR="00001775">
        <w:rPr>
          <w:rFonts w:cstheme="minorHAnsi"/>
          <w:b/>
          <w:sz w:val="18"/>
          <w:szCs w:val="18"/>
        </w:rPr>
        <w:t xml:space="preserve">   Z</w:t>
      </w:r>
      <w:r w:rsidR="00043950">
        <w:rPr>
          <w:rFonts w:cstheme="minorHAnsi"/>
          <w:b/>
          <w:sz w:val="18"/>
          <w:szCs w:val="18"/>
        </w:rPr>
        <w:t>ałącznik nr 1 do umowy</w:t>
      </w:r>
    </w:p>
    <w:p w:rsidR="00043950" w:rsidRDefault="00043950" w:rsidP="00043950">
      <w:pPr>
        <w:rPr>
          <w:rFonts w:cstheme="minorHAnsi"/>
          <w:b/>
          <w:sz w:val="18"/>
          <w:szCs w:val="18"/>
        </w:rPr>
      </w:pPr>
    </w:p>
    <w:p w:rsidR="00043950" w:rsidRDefault="00043950" w:rsidP="00043950">
      <w:pPr>
        <w:pStyle w:val="Style1"/>
        <w:widowControl/>
        <w:spacing w:before="101" w:line="317" w:lineRule="exact"/>
        <w:ind w:left="1675"/>
        <w:jc w:val="both"/>
        <w:rPr>
          <w:rStyle w:val="FontStyle18"/>
          <w:position w:val="-4"/>
        </w:rPr>
      </w:pPr>
      <w:r>
        <w:rPr>
          <w:rStyle w:val="FontStyle18"/>
          <w:position w:val="-4"/>
        </w:rPr>
        <w:t>SPECYFIKACJA TECHNICZNA</w:t>
      </w:r>
    </w:p>
    <w:p w:rsidR="00043950" w:rsidRDefault="00043950" w:rsidP="00043950">
      <w:pPr>
        <w:pStyle w:val="Style2"/>
        <w:widowControl/>
        <w:spacing w:line="240" w:lineRule="exact"/>
        <w:ind w:left="638"/>
        <w:rPr>
          <w:sz w:val="20"/>
          <w:szCs w:val="20"/>
        </w:rPr>
      </w:pPr>
    </w:p>
    <w:p w:rsidR="00043950" w:rsidRDefault="00043950" w:rsidP="00043950">
      <w:pPr>
        <w:pStyle w:val="Style2"/>
        <w:widowControl/>
        <w:spacing w:before="14"/>
        <w:ind w:left="638"/>
        <w:rPr>
          <w:rStyle w:val="FontStyle20"/>
        </w:rPr>
      </w:pPr>
      <w:r>
        <w:rPr>
          <w:rStyle w:val="FontStyle20"/>
        </w:rPr>
        <w:t>silnika indukcyjnego klatkowego stanowiącego zamiennik, pod względem montażowym, do silnika typu SBJVe-1616s, 1250kW, 370obr/min</w:t>
      </w:r>
    </w:p>
    <w:p w:rsidR="00043950" w:rsidRDefault="00043950" w:rsidP="00043950">
      <w:pPr>
        <w:pStyle w:val="Style3"/>
        <w:widowControl/>
        <w:spacing w:line="240" w:lineRule="exact"/>
        <w:rPr>
          <w:sz w:val="20"/>
          <w:szCs w:val="20"/>
        </w:rPr>
      </w:pPr>
    </w:p>
    <w:p w:rsidR="00043950" w:rsidRDefault="00043950" w:rsidP="00043950">
      <w:pPr>
        <w:pStyle w:val="Style3"/>
        <w:widowControl/>
        <w:spacing w:before="14" w:line="456" w:lineRule="exact"/>
        <w:rPr>
          <w:rStyle w:val="FontStyle19"/>
        </w:rPr>
      </w:pPr>
      <w:r>
        <w:rPr>
          <w:rStyle w:val="FontStyle19"/>
        </w:rPr>
        <w:t>Zamienność montażowa polega na:</w:t>
      </w:r>
    </w:p>
    <w:p w:rsidR="00043950" w:rsidRDefault="00043950" w:rsidP="00043950">
      <w:pPr>
        <w:pStyle w:val="Style6"/>
        <w:widowControl/>
        <w:numPr>
          <w:ilvl w:val="0"/>
          <w:numId w:val="55"/>
        </w:numPr>
        <w:tabs>
          <w:tab w:val="left" w:pos="134"/>
        </w:tabs>
        <w:spacing w:line="456" w:lineRule="exact"/>
        <w:rPr>
          <w:rStyle w:val="FontStyle19"/>
        </w:rPr>
      </w:pPr>
      <w:r>
        <w:rPr>
          <w:rStyle w:val="FontStyle19"/>
        </w:rPr>
        <w:t>zachowaniu wymiarów kołnierza montażowego stojana</w:t>
      </w:r>
    </w:p>
    <w:p w:rsidR="00043950" w:rsidRDefault="00043950" w:rsidP="00043950">
      <w:pPr>
        <w:pStyle w:val="Style6"/>
        <w:widowControl/>
        <w:numPr>
          <w:ilvl w:val="0"/>
          <w:numId w:val="55"/>
        </w:numPr>
        <w:tabs>
          <w:tab w:val="left" w:pos="134"/>
        </w:tabs>
        <w:spacing w:line="456" w:lineRule="exact"/>
        <w:rPr>
          <w:rStyle w:val="FontStyle19"/>
        </w:rPr>
      </w:pPr>
      <w:r>
        <w:rPr>
          <w:rStyle w:val="FontStyle19"/>
        </w:rPr>
        <w:t>zachowaniu średnicy podziałowej otworów pod śruby montażowe</w:t>
      </w:r>
    </w:p>
    <w:p w:rsidR="00043950" w:rsidRDefault="00043950" w:rsidP="00043950">
      <w:pPr>
        <w:pStyle w:val="Style6"/>
        <w:widowControl/>
        <w:numPr>
          <w:ilvl w:val="0"/>
          <w:numId w:val="55"/>
        </w:numPr>
        <w:tabs>
          <w:tab w:val="left" w:pos="134"/>
        </w:tabs>
        <w:spacing w:before="5" w:line="456" w:lineRule="exact"/>
        <w:rPr>
          <w:rStyle w:val="FontStyle19"/>
        </w:rPr>
      </w:pPr>
      <w:r>
        <w:rPr>
          <w:rStyle w:val="FontStyle19"/>
        </w:rPr>
        <w:t>zachowaniu wymiarów końcówek wału</w:t>
      </w:r>
    </w:p>
    <w:p w:rsidR="00043950" w:rsidRDefault="00043950" w:rsidP="00043950">
      <w:pPr>
        <w:pStyle w:val="Style7"/>
        <w:widowControl/>
        <w:spacing w:before="125" w:line="298" w:lineRule="exact"/>
        <w:rPr>
          <w:rStyle w:val="FontStyle20"/>
        </w:rPr>
      </w:pPr>
      <w:r>
        <w:rPr>
          <w:rStyle w:val="FontStyle20"/>
        </w:rPr>
        <w:t>W załączeniu szkice wymiarowe oczekiwanych wymiarów końcówek wału oraz parametry nowego silnika oczekiwane przez producenta pompy, z którą silnik będzie sprzęgnięty.</w:t>
      </w:r>
    </w:p>
    <w:p w:rsidR="00043950" w:rsidRDefault="00043950" w:rsidP="00043950">
      <w:pPr>
        <w:spacing w:after="69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229"/>
        <w:gridCol w:w="2664"/>
      </w:tblGrid>
      <w:tr w:rsidR="00043950" w:rsidTr="00891994">
        <w:tc>
          <w:tcPr>
            <w:tcW w:w="4229" w:type="dxa"/>
            <w:tcBorders>
              <w:top w:val="nil"/>
              <w:left w:val="nil"/>
              <w:bottom w:val="nil"/>
              <w:right w:val="nil"/>
            </w:tcBorders>
          </w:tcPr>
          <w:p w:rsidR="00043950" w:rsidRDefault="00043950" w:rsidP="00891994">
            <w:pPr>
              <w:pStyle w:val="Style8"/>
              <w:widowControl/>
              <w:rPr>
                <w:rStyle w:val="FontStyle22"/>
              </w:rPr>
            </w:pPr>
            <w:r>
              <w:rPr>
                <w:rStyle w:val="FontStyle22"/>
              </w:rPr>
              <w:t>Dane znamionowe:</w:t>
            </w:r>
          </w:p>
        </w:tc>
        <w:tc>
          <w:tcPr>
            <w:tcW w:w="2664" w:type="dxa"/>
            <w:tcBorders>
              <w:top w:val="nil"/>
              <w:left w:val="nil"/>
              <w:bottom w:val="nil"/>
              <w:right w:val="nil"/>
            </w:tcBorders>
          </w:tcPr>
          <w:p w:rsidR="00043950" w:rsidRDefault="00043950" w:rsidP="00891994">
            <w:pPr>
              <w:pStyle w:val="Style9"/>
              <w:widowControl/>
            </w:pPr>
          </w:p>
        </w:tc>
      </w:tr>
      <w:tr w:rsidR="00043950" w:rsidTr="00891994">
        <w:tc>
          <w:tcPr>
            <w:tcW w:w="4229" w:type="dxa"/>
            <w:tcBorders>
              <w:top w:val="nil"/>
              <w:left w:val="nil"/>
              <w:bottom w:val="nil"/>
              <w:right w:val="nil"/>
            </w:tcBorders>
          </w:tcPr>
          <w:p w:rsidR="00043950" w:rsidRDefault="00043950" w:rsidP="00891994">
            <w:pPr>
              <w:pStyle w:val="Style4"/>
              <w:widowControl/>
              <w:rPr>
                <w:rStyle w:val="FontStyle25"/>
              </w:rPr>
            </w:pPr>
            <w:r>
              <w:rPr>
                <w:rStyle w:val="FontStyle25"/>
              </w:rPr>
              <w:t>Moc:</w:t>
            </w:r>
          </w:p>
        </w:tc>
        <w:tc>
          <w:tcPr>
            <w:tcW w:w="2664" w:type="dxa"/>
            <w:tcBorders>
              <w:top w:val="nil"/>
              <w:left w:val="nil"/>
              <w:bottom w:val="nil"/>
              <w:right w:val="nil"/>
            </w:tcBorders>
          </w:tcPr>
          <w:p w:rsidR="00043950" w:rsidRDefault="00043950" w:rsidP="00891994">
            <w:pPr>
              <w:pStyle w:val="Style4"/>
              <w:widowControl/>
              <w:ind w:left="1339"/>
              <w:rPr>
                <w:rStyle w:val="FontStyle25"/>
              </w:rPr>
            </w:pPr>
            <w:r>
              <w:rPr>
                <w:rStyle w:val="FontStyle25"/>
              </w:rPr>
              <w:t>1600 kW</w:t>
            </w:r>
          </w:p>
        </w:tc>
      </w:tr>
      <w:tr w:rsidR="00043950" w:rsidTr="00891994">
        <w:tc>
          <w:tcPr>
            <w:tcW w:w="4229" w:type="dxa"/>
            <w:tcBorders>
              <w:top w:val="nil"/>
              <w:left w:val="nil"/>
              <w:bottom w:val="nil"/>
              <w:right w:val="nil"/>
            </w:tcBorders>
          </w:tcPr>
          <w:p w:rsidR="00043950" w:rsidRDefault="00043950" w:rsidP="00891994">
            <w:pPr>
              <w:pStyle w:val="Style4"/>
              <w:widowControl/>
              <w:rPr>
                <w:rStyle w:val="FontStyle25"/>
              </w:rPr>
            </w:pPr>
            <w:r>
              <w:rPr>
                <w:rStyle w:val="FontStyle25"/>
              </w:rPr>
              <w:t>Napięcie:</w:t>
            </w:r>
          </w:p>
        </w:tc>
        <w:tc>
          <w:tcPr>
            <w:tcW w:w="2664" w:type="dxa"/>
            <w:tcBorders>
              <w:top w:val="nil"/>
              <w:left w:val="nil"/>
              <w:bottom w:val="nil"/>
              <w:right w:val="nil"/>
            </w:tcBorders>
          </w:tcPr>
          <w:p w:rsidR="00043950" w:rsidRDefault="00043950" w:rsidP="00891994">
            <w:pPr>
              <w:pStyle w:val="Style4"/>
              <w:widowControl/>
              <w:ind w:left="1330"/>
              <w:rPr>
                <w:rStyle w:val="FontStyle25"/>
              </w:rPr>
            </w:pPr>
            <w:r>
              <w:rPr>
                <w:rStyle w:val="FontStyle25"/>
              </w:rPr>
              <w:t>6000 V</w:t>
            </w:r>
          </w:p>
        </w:tc>
      </w:tr>
      <w:tr w:rsidR="00043950" w:rsidTr="00891994">
        <w:tc>
          <w:tcPr>
            <w:tcW w:w="4229" w:type="dxa"/>
            <w:tcBorders>
              <w:top w:val="nil"/>
              <w:left w:val="nil"/>
              <w:bottom w:val="nil"/>
              <w:right w:val="nil"/>
            </w:tcBorders>
          </w:tcPr>
          <w:p w:rsidR="00043950" w:rsidRDefault="00043950" w:rsidP="00891994">
            <w:pPr>
              <w:pStyle w:val="Style4"/>
              <w:widowControl/>
              <w:rPr>
                <w:rStyle w:val="FontStyle25"/>
              </w:rPr>
            </w:pPr>
            <w:r>
              <w:rPr>
                <w:rStyle w:val="FontStyle25"/>
              </w:rPr>
              <w:t>Częstotliwość:</w:t>
            </w:r>
          </w:p>
        </w:tc>
        <w:tc>
          <w:tcPr>
            <w:tcW w:w="2664" w:type="dxa"/>
            <w:tcBorders>
              <w:top w:val="nil"/>
              <w:left w:val="nil"/>
              <w:bottom w:val="nil"/>
              <w:right w:val="nil"/>
            </w:tcBorders>
          </w:tcPr>
          <w:p w:rsidR="00043950" w:rsidRDefault="00043950" w:rsidP="00891994">
            <w:pPr>
              <w:pStyle w:val="Style4"/>
              <w:widowControl/>
              <w:ind w:left="1334"/>
              <w:rPr>
                <w:rStyle w:val="FontStyle25"/>
              </w:rPr>
            </w:pPr>
            <w:r>
              <w:rPr>
                <w:rStyle w:val="FontStyle25"/>
              </w:rPr>
              <w:t>50 HZ</w:t>
            </w:r>
          </w:p>
        </w:tc>
      </w:tr>
      <w:tr w:rsidR="00043950" w:rsidTr="00891994">
        <w:tc>
          <w:tcPr>
            <w:tcW w:w="4229" w:type="dxa"/>
            <w:tcBorders>
              <w:top w:val="nil"/>
              <w:left w:val="nil"/>
              <w:bottom w:val="nil"/>
              <w:right w:val="nil"/>
            </w:tcBorders>
          </w:tcPr>
          <w:p w:rsidR="00043950" w:rsidRDefault="00043950" w:rsidP="00891994">
            <w:pPr>
              <w:pStyle w:val="Style4"/>
              <w:widowControl/>
              <w:rPr>
                <w:rStyle w:val="FontStyle25"/>
              </w:rPr>
            </w:pPr>
            <w:r>
              <w:rPr>
                <w:rStyle w:val="FontStyle25"/>
              </w:rPr>
              <w:t>Prędkość obrotowa:</w:t>
            </w:r>
          </w:p>
        </w:tc>
        <w:tc>
          <w:tcPr>
            <w:tcW w:w="2664" w:type="dxa"/>
            <w:tcBorders>
              <w:top w:val="nil"/>
              <w:left w:val="nil"/>
              <w:bottom w:val="nil"/>
              <w:right w:val="nil"/>
            </w:tcBorders>
          </w:tcPr>
          <w:p w:rsidR="00043950" w:rsidRDefault="00043950" w:rsidP="00891994">
            <w:pPr>
              <w:pStyle w:val="Style4"/>
              <w:widowControl/>
              <w:ind w:left="1339"/>
              <w:rPr>
                <w:rStyle w:val="FontStyle25"/>
              </w:rPr>
            </w:pPr>
            <w:r>
              <w:rPr>
                <w:rStyle w:val="FontStyle25"/>
              </w:rPr>
              <w:t>371 obr/min</w:t>
            </w:r>
          </w:p>
        </w:tc>
      </w:tr>
      <w:tr w:rsidR="00043950" w:rsidTr="00891994">
        <w:tc>
          <w:tcPr>
            <w:tcW w:w="4229" w:type="dxa"/>
            <w:tcBorders>
              <w:top w:val="nil"/>
              <w:left w:val="nil"/>
              <w:bottom w:val="nil"/>
              <w:right w:val="nil"/>
            </w:tcBorders>
          </w:tcPr>
          <w:p w:rsidR="00043950" w:rsidRDefault="00043950" w:rsidP="00891994">
            <w:pPr>
              <w:pStyle w:val="Style4"/>
              <w:widowControl/>
              <w:rPr>
                <w:rStyle w:val="FontStyle25"/>
              </w:rPr>
            </w:pPr>
            <w:r>
              <w:rPr>
                <w:rStyle w:val="FontStyle25"/>
              </w:rPr>
              <w:t>Prąd stojana:</w:t>
            </w:r>
          </w:p>
        </w:tc>
        <w:tc>
          <w:tcPr>
            <w:tcW w:w="2664" w:type="dxa"/>
            <w:tcBorders>
              <w:top w:val="nil"/>
              <w:left w:val="nil"/>
              <w:bottom w:val="nil"/>
              <w:right w:val="nil"/>
            </w:tcBorders>
          </w:tcPr>
          <w:p w:rsidR="00043950" w:rsidRDefault="00043950" w:rsidP="00891994">
            <w:pPr>
              <w:pStyle w:val="Style4"/>
              <w:widowControl/>
              <w:ind w:left="1349"/>
              <w:rPr>
                <w:rStyle w:val="FontStyle25"/>
              </w:rPr>
            </w:pPr>
            <w:r>
              <w:rPr>
                <w:rStyle w:val="FontStyle25"/>
              </w:rPr>
              <w:t>198 A</w:t>
            </w:r>
          </w:p>
        </w:tc>
      </w:tr>
      <w:tr w:rsidR="00043950" w:rsidTr="00891994">
        <w:tc>
          <w:tcPr>
            <w:tcW w:w="4229" w:type="dxa"/>
            <w:tcBorders>
              <w:top w:val="nil"/>
              <w:left w:val="nil"/>
              <w:bottom w:val="nil"/>
              <w:right w:val="nil"/>
            </w:tcBorders>
          </w:tcPr>
          <w:p w:rsidR="00043950" w:rsidRDefault="00043950" w:rsidP="00891994">
            <w:pPr>
              <w:pStyle w:val="Style4"/>
              <w:widowControl/>
              <w:rPr>
                <w:rStyle w:val="FontStyle25"/>
              </w:rPr>
            </w:pPr>
            <w:r>
              <w:rPr>
                <w:rStyle w:val="FontStyle25"/>
              </w:rPr>
              <w:lastRenderedPageBreak/>
              <w:t>Współczynnik mocy:</w:t>
            </w:r>
          </w:p>
        </w:tc>
        <w:tc>
          <w:tcPr>
            <w:tcW w:w="2664" w:type="dxa"/>
            <w:tcBorders>
              <w:top w:val="nil"/>
              <w:left w:val="nil"/>
              <w:bottom w:val="nil"/>
              <w:right w:val="nil"/>
            </w:tcBorders>
          </w:tcPr>
          <w:p w:rsidR="00043950" w:rsidRDefault="00043950" w:rsidP="00891994">
            <w:pPr>
              <w:pStyle w:val="Style4"/>
              <w:widowControl/>
              <w:ind w:left="1344"/>
              <w:rPr>
                <w:rStyle w:val="FontStyle25"/>
              </w:rPr>
            </w:pPr>
            <w:r>
              <w:rPr>
                <w:rStyle w:val="FontStyle25"/>
              </w:rPr>
              <w:t>0,81</w:t>
            </w:r>
          </w:p>
        </w:tc>
      </w:tr>
      <w:tr w:rsidR="00043950" w:rsidTr="00891994">
        <w:tc>
          <w:tcPr>
            <w:tcW w:w="4229" w:type="dxa"/>
            <w:tcBorders>
              <w:top w:val="nil"/>
              <w:left w:val="nil"/>
              <w:bottom w:val="nil"/>
              <w:right w:val="nil"/>
            </w:tcBorders>
          </w:tcPr>
          <w:p w:rsidR="00043950" w:rsidRDefault="00043950" w:rsidP="00891994">
            <w:pPr>
              <w:pStyle w:val="Style4"/>
              <w:widowControl/>
              <w:rPr>
                <w:rStyle w:val="FontStyle25"/>
              </w:rPr>
            </w:pPr>
            <w:r>
              <w:rPr>
                <w:rStyle w:val="FontStyle25"/>
              </w:rPr>
              <w:t>Sprawność:</w:t>
            </w:r>
          </w:p>
        </w:tc>
        <w:tc>
          <w:tcPr>
            <w:tcW w:w="2664" w:type="dxa"/>
            <w:tcBorders>
              <w:top w:val="nil"/>
              <w:left w:val="nil"/>
              <w:bottom w:val="nil"/>
              <w:right w:val="nil"/>
            </w:tcBorders>
          </w:tcPr>
          <w:p w:rsidR="00043950" w:rsidRDefault="00043950" w:rsidP="00891994">
            <w:pPr>
              <w:pStyle w:val="Style4"/>
              <w:widowControl/>
              <w:ind w:left="1344"/>
              <w:rPr>
                <w:rStyle w:val="FontStyle25"/>
              </w:rPr>
            </w:pPr>
            <w:r>
              <w:rPr>
                <w:rStyle w:val="FontStyle25"/>
              </w:rPr>
              <w:t>95,8%</w:t>
            </w:r>
          </w:p>
        </w:tc>
      </w:tr>
    </w:tbl>
    <w:p w:rsidR="00043950" w:rsidRDefault="00043950" w:rsidP="00043950">
      <w:pPr>
        <w:pStyle w:val="Style5"/>
        <w:widowControl/>
        <w:spacing w:line="240" w:lineRule="exact"/>
        <w:rPr>
          <w:sz w:val="20"/>
          <w:szCs w:val="20"/>
        </w:rPr>
      </w:pPr>
    </w:p>
    <w:p w:rsidR="00043950" w:rsidRDefault="00043950" w:rsidP="00043950">
      <w:pPr>
        <w:pStyle w:val="Style5"/>
        <w:widowControl/>
        <w:spacing w:line="240" w:lineRule="exact"/>
        <w:rPr>
          <w:sz w:val="20"/>
          <w:szCs w:val="20"/>
        </w:rPr>
      </w:pPr>
    </w:p>
    <w:p w:rsidR="00043950" w:rsidRDefault="00043950" w:rsidP="00043950">
      <w:pPr>
        <w:pStyle w:val="Style5"/>
        <w:widowControl/>
        <w:tabs>
          <w:tab w:val="left" w:pos="5568"/>
        </w:tabs>
        <w:spacing w:before="221"/>
        <w:rPr>
          <w:rStyle w:val="FontStyle25"/>
        </w:rPr>
      </w:pPr>
      <w:r>
        <w:rPr>
          <w:rStyle w:val="FontStyle22"/>
        </w:rPr>
        <w:t xml:space="preserve">Stopień </w:t>
      </w:r>
      <w:r>
        <w:rPr>
          <w:rStyle w:val="FontStyle21"/>
        </w:rPr>
        <w:t xml:space="preserve">OChrony: </w:t>
      </w:r>
      <w:r>
        <w:rPr>
          <w:rStyle w:val="FontStyle25"/>
        </w:rPr>
        <w:t>wg PN-EN 60034-5</w:t>
      </w:r>
      <w:r>
        <w:rPr>
          <w:rStyle w:val="FontStyle25"/>
          <w:rFonts w:ascii="Times New Roman" w:hAnsi="Times New Roman" w:cs="Times New Roman"/>
          <w:sz w:val="20"/>
          <w:szCs w:val="20"/>
        </w:rPr>
        <w:tab/>
      </w:r>
      <w:r>
        <w:rPr>
          <w:rStyle w:val="FontStyle25"/>
        </w:rPr>
        <w:t>IP23 dla silnika, IP55 dla skrzynki</w:t>
      </w:r>
      <w:r>
        <w:rPr>
          <w:rStyle w:val="FontStyle25"/>
        </w:rPr>
        <w:br/>
        <w:t>zaciskowej stojana</w:t>
      </w:r>
    </w:p>
    <w:p w:rsidR="00043950" w:rsidRDefault="00043950" w:rsidP="00043950">
      <w:pPr>
        <w:pStyle w:val="Style5"/>
        <w:widowControl/>
        <w:spacing w:line="240" w:lineRule="exact"/>
        <w:rPr>
          <w:sz w:val="20"/>
          <w:szCs w:val="20"/>
        </w:rPr>
      </w:pPr>
    </w:p>
    <w:p w:rsidR="00043950" w:rsidRDefault="00043950" w:rsidP="00043950">
      <w:pPr>
        <w:pStyle w:val="Style5"/>
        <w:widowControl/>
        <w:tabs>
          <w:tab w:val="left" w:pos="5534"/>
        </w:tabs>
        <w:spacing w:before="10" w:line="240" w:lineRule="auto"/>
        <w:rPr>
          <w:rStyle w:val="FontStyle22"/>
        </w:rPr>
      </w:pPr>
      <w:r>
        <w:rPr>
          <w:rStyle w:val="FontStyle22"/>
        </w:rPr>
        <w:t>Klasa izolacji:</w:t>
      </w:r>
      <w:r>
        <w:rPr>
          <w:rStyle w:val="FontStyle22"/>
          <w:rFonts w:ascii="Times New Roman" w:hAnsi="Times New Roman" w:cs="Times New Roman"/>
          <w:sz w:val="20"/>
          <w:szCs w:val="20"/>
        </w:rPr>
        <w:tab/>
      </w:r>
      <w:r>
        <w:rPr>
          <w:rStyle w:val="FontStyle22"/>
        </w:rPr>
        <w:t>F</w:t>
      </w:r>
      <w:r>
        <w:rPr>
          <w:rStyle w:val="FontStyle25"/>
        </w:rPr>
        <w:t xml:space="preserve">(przyr. temp. jak dla izol. kl. </w:t>
      </w:r>
      <w:r>
        <w:rPr>
          <w:rStyle w:val="FontStyle22"/>
        </w:rPr>
        <w:t>B)</w:t>
      </w:r>
    </w:p>
    <w:p w:rsidR="00043950" w:rsidRDefault="00043950" w:rsidP="00043950">
      <w:pPr>
        <w:pStyle w:val="Style10"/>
        <w:widowControl/>
        <w:tabs>
          <w:tab w:val="left" w:pos="5534"/>
        </w:tabs>
        <w:spacing w:before="62" w:line="629" w:lineRule="exact"/>
        <w:rPr>
          <w:rStyle w:val="FontStyle22"/>
        </w:rPr>
      </w:pPr>
      <w:r>
        <w:rPr>
          <w:rStyle w:val="FontStyle22"/>
        </w:rPr>
        <w:t>Połączenie faz:</w:t>
      </w:r>
      <w:r>
        <w:rPr>
          <w:rStyle w:val="FontStyle22"/>
          <w:rFonts w:ascii="Times New Roman" w:hAnsi="Times New Roman" w:cs="Times New Roman"/>
          <w:sz w:val="20"/>
          <w:szCs w:val="20"/>
        </w:rPr>
        <w:tab/>
      </w:r>
      <w:r>
        <w:rPr>
          <w:rStyle w:val="FontStyle22"/>
        </w:rPr>
        <w:t>Y</w:t>
      </w:r>
    </w:p>
    <w:p w:rsidR="00043950" w:rsidRDefault="00043950" w:rsidP="00043950">
      <w:pPr>
        <w:pStyle w:val="Style10"/>
        <w:widowControl/>
        <w:tabs>
          <w:tab w:val="left" w:pos="5525"/>
        </w:tabs>
        <w:spacing w:line="629" w:lineRule="exact"/>
        <w:rPr>
          <w:rStyle w:val="FontStyle22"/>
        </w:rPr>
      </w:pPr>
      <w:r>
        <w:rPr>
          <w:rStyle w:val="FontStyle22"/>
        </w:rPr>
        <w:t>Liczba zacisków stojana:</w:t>
      </w:r>
      <w:r>
        <w:rPr>
          <w:rStyle w:val="FontStyle22"/>
          <w:rFonts w:ascii="Times New Roman" w:hAnsi="Times New Roman" w:cs="Times New Roman"/>
          <w:sz w:val="20"/>
          <w:szCs w:val="20"/>
        </w:rPr>
        <w:tab/>
      </w:r>
      <w:r>
        <w:rPr>
          <w:rStyle w:val="FontStyle22"/>
        </w:rPr>
        <w:t>3</w:t>
      </w:r>
    </w:p>
    <w:p w:rsidR="00043950" w:rsidRDefault="00043950" w:rsidP="00043950">
      <w:pPr>
        <w:pStyle w:val="Style10"/>
        <w:widowControl/>
        <w:tabs>
          <w:tab w:val="left" w:pos="5525"/>
        </w:tabs>
        <w:spacing w:line="629" w:lineRule="exact"/>
        <w:rPr>
          <w:rStyle w:val="FontStyle22"/>
        </w:rPr>
        <w:sectPr w:rsidR="00043950" w:rsidSect="007D759F">
          <w:footerReference w:type="default" r:id="rId28"/>
          <w:pgSz w:w="11905" w:h="16837"/>
          <w:pgMar w:top="1985" w:right="851" w:bottom="1134" w:left="1344" w:header="709" w:footer="709" w:gutter="0"/>
          <w:cols w:space="60"/>
          <w:noEndnote/>
        </w:sectPr>
      </w:pPr>
    </w:p>
    <w:p w:rsidR="00043950" w:rsidRDefault="00043950" w:rsidP="00043950">
      <w:pPr>
        <w:spacing w:before="132" w:line="240" w:lineRule="exact"/>
        <w:rPr>
          <w:szCs w:val="20"/>
        </w:rPr>
      </w:pPr>
    </w:p>
    <w:p w:rsidR="00043950" w:rsidRDefault="00043950" w:rsidP="00043950">
      <w:pPr>
        <w:pStyle w:val="Style10"/>
        <w:widowControl/>
        <w:tabs>
          <w:tab w:val="left" w:pos="5525"/>
        </w:tabs>
        <w:spacing w:line="629" w:lineRule="exact"/>
        <w:rPr>
          <w:rStyle w:val="FontStyle22"/>
        </w:rPr>
        <w:sectPr w:rsidR="00043950">
          <w:type w:val="continuous"/>
          <w:pgSz w:w="11905" w:h="16837"/>
          <w:pgMar w:top="1033" w:right="2595" w:bottom="1412" w:left="1328" w:header="708" w:footer="708" w:gutter="0"/>
          <w:cols w:space="60"/>
          <w:noEndnote/>
        </w:sectPr>
      </w:pPr>
    </w:p>
    <w:p w:rsidR="00043950" w:rsidRDefault="00043950" w:rsidP="00043950">
      <w:pPr>
        <w:pStyle w:val="Style10"/>
        <w:widowControl/>
        <w:jc w:val="both"/>
        <w:rPr>
          <w:rStyle w:val="FontStyle22"/>
        </w:rPr>
      </w:pPr>
      <w:r>
        <w:rPr>
          <w:rStyle w:val="FontStyle22"/>
        </w:rPr>
        <w:t>Sposób chłodzenia:</w:t>
      </w:r>
    </w:p>
    <w:p w:rsidR="00043950" w:rsidRDefault="00043950" w:rsidP="00043950">
      <w:pPr>
        <w:pStyle w:val="Style13"/>
        <w:widowControl/>
        <w:spacing w:before="106" w:line="240" w:lineRule="auto"/>
        <w:jc w:val="both"/>
        <w:rPr>
          <w:rStyle w:val="FontStyle25"/>
        </w:rPr>
      </w:pPr>
      <w:r>
        <w:rPr>
          <w:rStyle w:val="FontStyle22"/>
        </w:rPr>
        <w:br w:type="column"/>
      </w:r>
      <w:r>
        <w:rPr>
          <w:rStyle w:val="FontStyle25"/>
        </w:rPr>
        <w:t>wg PN-EN 60034-6..IC01</w:t>
      </w:r>
    </w:p>
    <w:p w:rsidR="00043950" w:rsidRDefault="00043950" w:rsidP="00043950">
      <w:pPr>
        <w:pStyle w:val="Style13"/>
        <w:widowControl/>
        <w:spacing w:before="106" w:line="240" w:lineRule="auto"/>
        <w:jc w:val="both"/>
        <w:rPr>
          <w:rStyle w:val="FontStyle25"/>
        </w:rPr>
        <w:sectPr w:rsidR="00043950">
          <w:type w:val="continuous"/>
          <w:pgSz w:w="11905" w:h="16837"/>
          <w:pgMar w:top="1033" w:right="2595" w:bottom="1412" w:left="1328" w:header="708" w:footer="708" w:gutter="0"/>
          <w:cols w:num="2" w:space="708" w:equalWidth="0">
            <w:col w:w="2760" w:space="2875"/>
            <w:col w:w="2347"/>
          </w:cols>
          <w:noEndnote/>
        </w:sectPr>
      </w:pPr>
    </w:p>
    <w:p w:rsidR="00043950" w:rsidRDefault="00043950" w:rsidP="00043950">
      <w:pPr>
        <w:pStyle w:val="Style10"/>
        <w:widowControl/>
        <w:spacing w:before="43" w:line="634" w:lineRule="exact"/>
        <w:rPr>
          <w:rStyle w:val="FontStyle22"/>
        </w:rPr>
      </w:pPr>
      <w:r>
        <w:rPr>
          <w:rStyle w:val="FontStyle22"/>
        </w:rPr>
        <w:t>Forma budowy: Moment znamionowy: Moment maksymalny M</w:t>
      </w:r>
      <w:r>
        <w:rPr>
          <w:rStyle w:val="FontStyle25"/>
          <w:vertAlign w:val="subscript"/>
        </w:rPr>
        <w:t>ma</w:t>
      </w:r>
      <w:r>
        <w:rPr>
          <w:rStyle w:val="FontStyle25"/>
        </w:rPr>
        <w:t>x</w:t>
      </w:r>
      <w:r>
        <w:rPr>
          <w:rStyle w:val="FontStyle22"/>
        </w:rPr>
        <w:t>/M</w:t>
      </w:r>
      <w:r>
        <w:rPr>
          <w:rStyle w:val="FontStyle22"/>
          <w:vertAlign w:val="subscript"/>
        </w:rPr>
        <w:t xml:space="preserve">N </w:t>
      </w:r>
      <w:r>
        <w:rPr>
          <w:rStyle w:val="FontStyle22"/>
        </w:rPr>
        <w:t>Moment rozruchowy M</w:t>
      </w:r>
      <w:r>
        <w:rPr>
          <w:rStyle w:val="FontStyle22"/>
          <w:vertAlign w:val="subscript"/>
        </w:rPr>
        <w:t>R</w:t>
      </w:r>
      <w:r>
        <w:rPr>
          <w:rStyle w:val="FontStyle22"/>
        </w:rPr>
        <w:t>/M</w:t>
      </w:r>
      <w:r>
        <w:rPr>
          <w:rStyle w:val="FontStyle22"/>
          <w:vertAlign w:val="subscript"/>
        </w:rPr>
        <w:t xml:space="preserve">N </w:t>
      </w:r>
      <w:r>
        <w:rPr>
          <w:rStyle w:val="FontStyle22"/>
        </w:rPr>
        <w:t>Moment bezwładności wirnika (J) Prąd rozruchowy l</w:t>
      </w:r>
      <w:r>
        <w:rPr>
          <w:rStyle w:val="FontStyle22"/>
          <w:vertAlign w:val="subscript"/>
        </w:rPr>
        <w:t>R</w:t>
      </w:r>
      <w:r>
        <w:rPr>
          <w:rStyle w:val="FontStyle22"/>
        </w:rPr>
        <w:t>/J</w:t>
      </w:r>
      <w:r>
        <w:rPr>
          <w:rStyle w:val="FontStyle22"/>
          <w:vertAlign w:val="subscript"/>
        </w:rPr>
        <w:t xml:space="preserve">N </w:t>
      </w:r>
      <w:r>
        <w:rPr>
          <w:rStyle w:val="FontStyle22"/>
        </w:rPr>
        <w:t>Kierunek wirowania</w:t>
      </w:r>
    </w:p>
    <w:p w:rsidR="00043950" w:rsidRDefault="00043950" w:rsidP="00043950">
      <w:pPr>
        <w:pStyle w:val="Style10"/>
        <w:widowControl/>
        <w:spacing w:line="240" w:lineRule="exact"/>
        <w:ind w:right="2842"/>
        <w:rPr>
          <w:sz w:val="20"/>
          <w:szCs w:val="20"/>
        </w:rPr>
      </w:pPr>
    </w:p>
    <w:p w:rsidR="00043950" w:rsidRDefault="00043950" w:rsidP="00043950">
      <w:pPr>
        <w:pStyle w:val="Style10"/>
        <w:widowControl/>
        <w:spacing w:before="58" w:line="643" w:lineRule="exact"/>
        <w:ind w:right="2842"/>
        <w:rPr>
          <w:rStyle w:val="FontStyle22"/>
        </w:rPr>
      </w:pPr>
      <w:r>
        <w:rPr>
          <w:rStyle w:val="FontStyle22"/>
        </w:rPr>
        <w:t>Łożyska Smarowanie</w:t>
      </w:r>
    </w:p>
    <w:p w:rsidR="00043950" w:rsidRDefault="00043950" w:rsidP="00043950">
      <w:pPr>
        <w:pStyle w:val="Style13"/>
        <w:widowControl/>
        <w:spacing w:line="240" w:lineRule="exact"/>
        <w:rPr>
          <w:sz w:val="20"/>
          <w:szCs w:val="20"/>
        </w:rPr>
      </w:pPr>
    </w:p>
    <w:p w:rsidR="00043950" w:rsidRDefault="00043950" w:rsidP="00043950">
      <w:pPr>
        <w:pStyle w:val="Style13"/>
        <w:widowControl/>
        <w:tabs>
          <w:tab w:val="left" w:leader="dot" w:pos="1954"/>
        </w:tabs>
        <w:spacing w:before="86" w:line="240" w:lineRule="auto"/>
        <w:rPr>
          <w:rStyle w:val="FontStyle25"/>
          <w:lang w:val="es-ES_tradnl"/>
        </w:rPr>
      </w:pPr>
      <w:r>
        <w:rPr>
          <w:rStyle w:val="FontStyle25"/>
        </w:rPr>
        <w:t>wg PN-EN 6003-7</w:t>
      </w:r>
      <w:r>
        <w:rPr>
          <w:rStyle w:val="FontStyle25"/>
        </w:rPr>
        <w:tab/>
        <w:t xml:space="preserve">IM4011 </w:t>
      </w:r>
      <w:r>
        <w:rPr>
          <w:rStyle w:val="FontStyle25"/>
          <w:lang w:val="es-ES_tradnl"/>
        </w:rPr>
        <w:t>(V10)</w:t>
      </w:r>
    </w:p>
    <w:p w:rsidR="00043950" w:rsidRDefault="00043950" w:rsidP="00043950">
      <w:pPr>
        <w:pStyle w:val="Style13"/>
        <w:widowControl/>
        <w:spacing w:line="240" w:lineRule="exact"/>
        <w:rPr>
          <w:sz w:val="20"/>
          <w:szCs w:val="20"/>
        </w:rPr>
      </w:pPr>
    </w:p>
    <w:p w:rsidR="00043950" w:rsidRDefault="00043950" w:rsidP="00043950">
      <w:pPr>
        <w:pStyle w:val="Style13"/>
        <w:widowControl/>
        <w:spacing w:before="115" w:line="240" w:lineRule="auto"/>
        <w:rPr>
          <w:rStyle w:val="FontStyle25"/>
        </w:rPr>
      </w:pPr>
      <w:r>
        <w:rPr>
          <w:rStyle w:val="FontStyle25"/>
        </w:rPr>
        <w:t>41183Nm</w:t>
      </w:r>
    </w:p>
    <w:p w:rsidR="00043950" w:rsidRDefault="00043950" w:rsidP="00043950">
      <w:pPr>
        <w:pStyle w:val="Style13"/>
        <w:widowControl/>
        <w:spacing w:line="240" w:lineRule="exact"/>
        <w:rPr>
          <w:sz w:val="20"/>
          <w:szCs w:val="20"/>
        </w:rPr>
      </w:pPr>
    </w:p>
    <w:p w:rsidR="00043950" w:rsidRDefault="00043950" w:rsidP="00043950">
      <w:pPr>
        <w:pStyle w:val="Style13"/>
        <w:widowControl/>
        <w:spacing w:before="134" w:line="240" w:lineRule="auto"/>
        <w:rPr>
          <w:rStyle w:val="FontStyle25"/>
        </w:rPr>
      </w:pPr>
      <w:r>
        <w:rPr>
          <w:rStyle w:val="FontStyle25"/>
        </w:rPr>
        <w:t>1,7</w:t>
      </w:r>
    </w:p>
    <w:p w:rsidR="00043950" w:rsidRDefault="00043950" w:rsidP="00043950">
      <w:pPr>
        <w:pStyle w:val="Style13"/>
        <w:widowControl/>
        <w:spacing w:before="48"/>
        <w:rPr>
          <w:rStyle w:val="FontStyle25"/>
        </w:rPr>
      </w:pPr>
      <w:r>
        <w:rPr>
          <w:rStyle w:val="FontStyle25"/>
        </w:rPr>
        <w:t>0,4</w:t>
      </w:r>
    </w:p>
    <w:p w:rsidR="00043950" w:rsidRDefault="00043950" w:rsidP="00043950">
      <w:pPr>
        <w:pStyle w:val="Style13"/>
        <w:widowControl/>
        <w:ind w:right="1843"/>
        <w:rPr>
          <w:rStyle w:val="FontStyle25"/>
        </w:rPr>
      </w:pPr>
      <w:r>
        <w:rPr>
          <w:rStyle w:val="FontStyle25"/>
        </w:rPr>
        <w:t>~1200kgm2 3,6</w:t>
      </w:r>
    </w:p>
    <w:p w:rsidR="00043950" w:rsidRDefault="00043950" w:rsidP="00043950">
      <w:pPr>
        <w:pStyle w:val="Style5"/>
        <w:widowControl/>
        <w:spacing w:before="221" w:line="355" w:lineRule="exact"/>
        <w:jc w:val="left"/>
        <w:rPr>
          <w:rStyle w:val="FontStyle25"/>
        </w:rPr>
      </w:pPr>
      <w:r>
        <w:rPr>
          <w:rStyle w:val="FontStyle25"/>
        </w:rPr>
        <w:t>jeden, prawy - patrząc od strony wolnego końca wału silnika</w:t>
      </w:r>
    </w:p>
    <w:p w:rsidR="00043950" w:rsidRDefault="00043950" w:rsidP="00043950">
      <w:pPr>
        <w:pStyle w:val="Style13"/>
        <w:widowControl/>
        <w:spacing w:line="240" w:lineRule="exact"/>
        <w:rPr>
          <w:sz w:val="20"/>
          <w:szCs w:val="20"/>
        </w:rPr>
      </w:pPr>
    </w:p>
    <w:p w:rsidR="00043950" w:rsidRDefault="00043950" w:rsidP="00043950">
      <w:pPr>
        <w:pStyle w:val="Style13"/>
        <w:widowControl/>
        <w:spacing w:before="58" w:line="240" w:lineRule="auto"/>
        <w:rPr>
          <w:rStyle w:val="FontStyle25"/>
        </w:rPr>
      </w:pPr>
      <w:r>
        <w:rPr>
          <w:rStyle w:val="FontStyle25"/>
        </w:rPr>
        <w:t>toczne</w:t>
      </w:r>
    </w:p>
    <w:p w:rsidR="00043950" w:rsidRDefault="00043950" w:rsidP="00043950">
      <w:pPr>
        <w:pStyle w:val="Style5"/>
        <w:widowControl/>
        <w:spacing w:line="240" w:lineRule="exact"/>
        <w:rPr>
          <w:sz w:val="20"/>
          <w:szCs w:val="20"/>
        </w:rPr>
      </w:pPr>
    </w:p>
    <w:p w:rsidR="00043950" w:rsidRDefault="00043950" w:rsidP="00043950">
      <w:pPr>
        <w:pStyle w:val="Style5"/>
        <w:widowControl/>
        <w:spacing w:before="53" w:line="355" w:lineRule="exact"/>
        <w:rPr>
          <w:rStyle w:val="FontStyle25"/>
        </w:rPr>
      </w:pPr>
      <w:r>
        <w:rPr>
          <w:rStyle w:val="FontStyle25"/>
        </w:rPr>
        <w:t xml:space="preserve">smar plastyczny, litowy, NLGI3 (np. Shell </w:t>
      </w:r>
      <w:r>
        <w:rPr>
          <w:rStyle w:val="FontStyle25"/>
          <w:lang w:val="es-ES_tradnl"/>
        </w:rPr>
        <w:t xml:space="preserve">Alvania </w:t>
      </w:r>
      <w:r>
        <w:rPr>
          <w:rStyle w:val="FontStyle25"/>
        </w:rPr>
        <w:t>RL3)</w:t>
      </w:r>
    </w:p>
    <w:p w:rsidR="00043950" w:rsidRDefault="00043950" w:rsidP="00043950">
      <w:pPr>
        <w:pStyle w:val="Style5"/>
        <w:widowControl/>
        <w:spacing w:before="53" w:line="355" w:lineRule="exact"/>
        <w:rPr>
          <w:rStyle w:val="FontStyle25"/>
        </w:rPr>
        <w:sectPr w:rsidR="00043950">
          <w:type w:val="continuous"/>
          <w:pgSz w:w="11905" w:h="16837"/>
          <w:pgMar w:top="1033" w:right="1544" w:bottom="1412" w:left="1352" w:header="708" w:footer="708" w:gutter="0"/>
          <w:cols w:num="2" w:space="708" w:equalWidth="0">
            <w:col w:w="4843" w:space="773"/>
            <w:col w:w="3393"/>
          </w:cols>
          <w:noEndnote/>
        </w:sectPr>
      </w:pPr>
    </w:p>
    <w:p w:rsidR="00043950" w:rsidRDefault="00043950" w:rsidP="00043950">
      <w:pPr>
        <w:pStyle w:val="Style15"/>
        <w:widowControl/>
        <w:spacing w:before="173" w:after="278"/>
        <w:rPr>
          <w:rStyle w:val="FontStyle25"/>
        </w:rPr>
      </w:pPr>
      <w:r>
        <w:rPr>
          <w:rStyle w:val="FontStyle25"/>
        </w:rPr>
        <w:t>Łożyska przystosowane do dosmarowywania podczas pracy silnika. Łożyska nie są przystosowane do przenoszenia zewnętrznych obciążeń osiowych i promieniowych od napędzanej pompy.</w:t>
      </w:r>
    </w:p>
    <w:p w:rsidR="00043950" w:rsidRDefault="00043950" w:rsidP="00043950">
      <w:pPr>
        <w:pStyle w:val="Style15"/>
        <w:widowControl/>
        <w:spacing w:before="173" w:after="278"/>
        <w:rPr>
          <w:rStyle w:val="FontStyle25"/>
        </w:rPr>
        <w:sectPr w:rsidR="00043950">
          <w:type w:val="continuous"/>
          <w:pgSz w:w="11905" w:h="16837"/>
          <w:pgMar w:top="1033" w:right="1520" w:bottom="1412" w:left="1328" w:header="708" w:footer="708" w:gutter="0"/>
          <w:cols w:space="60"/>
          <w:noEndnote/>
        </w:sectPr>
      </w:pPr>
    </w:p>
    <w:p w:rsidR="00043950" w:rsidRDefault="00043950" w:rsidP="00043950">
      <w:pPr>
        <w:pStyle w:val="Style14"/>
        <w:widowControl/>
        <w:rPr>
          <w:rStyle w:val="FontStyle22"/>
        </w:rPr>
      </w:pPr>
      <w:r>
        <w:rPr>
          <w:rStyle w:val="FontStyle22"/>
        </w:rPr>
        <w:lastRenderedPageBreak/>
        <w:t>Kolor malowania silnika Poziom hałasu</w:t>
      </w:r>
    </w:p>
    <w:p w:rsidR="00043950" w:rsidRDefault="00043950" w:rsidP="00043950">
      <w:pPr>
        <w:pStyle w:val="Style16"/>
        <w:widowControl/>
        <w:spacing w:line="240" w:lineRule="exact"/>
        <w:rPr>
          <w:sz w:val="20"/>
          <w:szCs w:val="20"/>
        </w:rPr>
      </w:pPr>
    </w:p>
    <w:p w:rsidR="00043950" w:rsidRDefault="00043950" w:rsidP="00043950">
      <w:pPr>
        <w:pStyle w:val="Style16"/>
        <w:widowControl/>
        <w:spacing w:line="240" w:lineRule="exact"/>
        <w:rPr>
          <w:sz w:val="20"/>
          <w:szCs w:val="20"/>
        </w:rPr>
      </w:pPr>
    </w:p>
    <w:p w:rsidR="00043950" w:rsidRDefault="00043950" w:rsidP="00043950">
      <w:pPr>
        <w:pStyle w:val="Style16"/>
        <w:widowControl/>
        <w:spacing w:line="240" w:lineRule="exact"/>
        <w:rPr>
          <w:sz w:val="20"/>
          <w:szCs w:val="20"/>
        </w:rPr>
      </w:pPr>
    </w:p>
    <w:p w:rsidR="00043950" w:rsidRDefault="00043950" w:rsidP="00043950">
      <w:pPr>
        <w:pStyle w:val="Style16"/>
        <w:widowControl/>
        <w:spacing w:line="240" w:lineRule="exact"/>
        <w:rPr>
          <w:sz w:val="20"/>
          <w:szCs w:val="20"/>
        </w:rPr>
      </w:pPr>
    </w:p>
    <w:p w:rsidR="00043950" w:rsidRDefault="00043950" w:rsidP="00043950">
      <w:pPr>
        <w:pStyle w:val="Style16"/>
        <w:widowControl/>
        <w:spacing w:before="202"/>
        <w:rPr>
          <w:rStyle w:val="FontStyle22"/>
        </w:rPr>
      </w:pPr>
      <w:r>
        <w:rPr>
          <w:rStyle w:val="FontStyle22"/>
        </w:rPr>
        <w:t>Sposób rozruchu Masa całkowita Norma podstawowa Warunki pracy: Rodzaj pracy Miejsce pracy Temperatura otoczenia Maksymalna wysokość</w:t>
      </w:r>
    </w:p>
    <w:p w:rsidR="00043950" w:rsidRDefault="00043950" w:rsidP="00043950">
      <w:pPr>
        <w:pStyle w:val="Style13"/>
        <w:widowControl/>
        <w:spacing w:before="134" w:line="240" w:lineRule="auto"/>
        <w:rPr>
          <w:rStyle w:val="FontStyle25"/>
        </w:rPr>
      </w:pPr>
      <w:r>
        <w:rPr>
          <w:rStyle w:val="FontStyle25"/>
        </w:rPr>
        <w:t>RAL 7035</w:t>
      </w:r>
    </w:p>
    <w:p w:rsidR="00043950" w:rsidRDefault="00043950" w:rsidP="00043950">
      <w:pPr>
        <w:pStyle w:val="Style15"/>
        <w:widowControl/>
        <w:spacing w:before="144" w:line="298" w:lineRule="exact"/>
        <w:rPr>
          <w:rStyle w:val="FontStyle25"/>
        </w:rPr>
      </w:pPr>
      <w:r>
        <w:rPr>
          <w:rStyle w:val="FontStyle25"/>
        </w:rPr>
        <w:t>maksymalna fala akustyczna Lp=85DB(A) zgodnie z pomiarem wg normy ISO 3744/3746 z odległości 1 metra od wyposażenia i wysokości 1,5 metra od podłoża</w:t>
      </w:r>
    </w:p>
    <w:p w:rsidR="00043950" w:rsidRDefault="00043950" w:rsidP="00043950">
      <w:pPr>
        <w:pStyle w:val="Style13"/>
        <w:widowControl/>
        <w:spacing w:line="437" w:lineRule="exact"/>
        <w:rPr>
          <w:rStyle w:val="FontStyle25"/>
        </w:rPr>
      </w:pPr>
      <w:r>
        <w:rPr>
          <w:rStyle w:val="FontStyle25"/>
        </w:rPr>
        <w:t>DOL</w:t>
      </w:r>
    </w:p>
    <w:p w:rsidR="00043950" w:rsidRDefault="00043950" w:rsidP="00043950">
      <w:pPr>
        <w:pStyle w:val="Style12"/>
        <w:widowControl/>
        <w:spacing w:line="437" w:lineRule="exact"/>
        <w:ind w:right="1440"/>
        <w:rPr>
          <w:rStyle w:val="FontStyle25"/>
        </w:rPr>
      </w:pPr>
      <w:r>
        <w:rPr>
          <w:rStyle w:val="FontStyle25"/>
        </w:rPr>
        <w:t>"11 500 kg PN-EN 60034-1</w:t>
      </w:r>
    </w:p>
    <w:p w:rsidR="00043950" w:rsidRDefault="00043950" w:rsidP="00043950">
      <w:pPr>
        <w:pStyle w:val="Style11"/>
        <w:widowControl/>
        <w:spacing w:line="240" w:lineRule="exact"/>
        <w:rPr>
          <w:sz w:val="20"/>
          <w:szCs w:val="20"/>
        </w:rPr>
      </w:pPr>
    </w:p>
    <w:p w:rsidR="00043950" w:rsidRDefault="00043950" w:rsidP="00043950">
      <w:pPr>
        <w:pStyle w:val="Style11"/>
        <w:widowControl/>
        <w:spacing w:before="197" w:line="432" w:lineRule="exact"/>
        <w:rPr>
          <w:rStyle w:val="FontStyle23"/>
        </w:rPr>
      </w:pPr>
      <w:r>
        <w:rPr>
          <w:rStyle w:val="FontStyle23"/>
        </w:rPr>
        <w:t>SI</w:t>
      </w:r>
    </w:p>
    <w:p w:rsidR="00043950" w:rsidRDefault="00043950" w:rsidP="00043950">
      <w:pPr>
        <w:pStyle w:val="Style12"/>
        <w:widowControl/>
        <w:spacing w:before="5" w:line="432" w:lineRule="exact"/>
        <w:ind w:right="1949"/>
        <w:jc w:val="both"/>
        <w:rPr>
          <w:rStyle w:val="FontStyle25"/>
        </w:rPr>
      </w:pPr>
      <w:r>
        <w:rPr>
          <w:rStyle w:val="FontStyle25"/>
        </w:rPr>
        <w:t xml:space="preserve">wewnątrz 0 </w:t>
      </w:r>
      <w:r>
        <w:rPr>
          <w:rStyle w:val="FontStyle24"/>
        </w:rPr>
        <w:t xml:space="preserve">-r </w:t>
      </w:r>
      <w:r>
        <w:rPr>
          <w:rStyle w:val="FontStyle25"/>
        </w:rPr>
        <w:t>+40°C lOOOm n.p.m.</w:t>
      </w:r>
    </w:p>
    <w:p w:rsidR="00043950" w:rsidRDefault="00043950" w:rsidP="00043950">
      <w:pPr>
        <w:pStyle w:val="Style12"/>
        <w:widowControl/>
        <w:spacing w:before="5" w:line="432" w:lineRule="exact"/>
        <w:ind w:right="1949"/>
        <w:jc w:val="both"/>
        <w:rPr>
          <w:rStyle w:val="FontStyle25"/>
        </w:rPr>
        <w:sectPr w:rsidR="00043950">
          <w:type w:val="continuous"/>
          <w:pgSz w:w="11905" w:h="16837"/>
          <w:pgMar w:top="1033" w:right="1520" w:bottom="1412" w:left="1400" w:header="708" w:footer="708" w:gutter="0"/>
          <w:cols w:num="2" w:space="708" w:equalWidth="0">
            <w:col w:w="3393" w:space="2227"/>
            <w:col w:w="3364"/>
          </w:cols>
          <w:noEndnote/>
        </w:sectPr>
      </w:pPr>
    </w:p>
    <w:p w:rsidR="00043950" w:rsidRDefault="00043950" w:rsidP="00043950">
      <w:pPr>
        <w:pStyle w:val="Style15"/>
        <w:widowControl/>
        <w:spacing w:line="240" w:lineRule="auto"/>
        <w:jc w:val="both"/>
        <w:rPr>
          <w:rStyle w:val="FontStyle25"/>
        </w:rPr>
      </w:pPr>
      <w:r>
        <w:rPr>
          <w:noProof/>
        </w:rPr>
        <mc:AlternateContent>
          <mc:Choice Requires="wpg">
            <w:drawing>
              <wp:anchor distT="0" distB="198120" distL="24130" distR="24130" simplePos="0" relativeHeight="251661312" behindDoc="0" locked="0" layoutInCell="1" allowOverlap="1" wp14:anchorId="19AC6547" wp14:editId="05B6214C">
                <wp:simplePos x="0" y="0"/>
                <wp:positionH relativeFrom="margin">
                  <wp:posOffset>-6350</wp:posOffset>
                </wp:positionH>
                <wp:positionV relativeFrom="paragraph">
                  <wp:posOffset>0</wp:posOffset>
                </wp:positionV>
                <wp:extent cx="2633345" cy="7683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768350"/>
                          <a:chOff x="1315" y="1430"/>
                          <a:chExt cx="4147" cy="1210"/>
                        </a:xfrm>
                      </wpg:grpSpPr>
                      <pic:pic xmlns:pic="http://schemas.openxmlformats.org/drawingml/2006/picture">
                        <pic:nvPicPr>
                          <pic:cNvPr id="3" name="Picture 3"/>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1315" y="1430"/>
                            <a:ext cx="3821" cy="6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320" y="2361"/>
                            <a:ext cx="4142" cy="2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1994" w:rsidRDefault="00891994" w:rsidP="00043950">
                              <w:pPr>
                                <w:pStyle w:val="Style15"/>
                                <w:widowControl/>
                                <w:spacing w:line="240" w:lineRule="auto"/>
                                <w:jc w:val="both"/>
                                <w:rPr>
                                  <w:rStyle w:val="FontStyle25"/>
                                </w:rPr>
                              </w:pPr>
                              <w:r>
                                <w:rPr>
                                  <w:rStyle w:val="FontStyle25"/>
                                </w:rPr>
                                <w:t>Czujniki temperatury łożysk (strona D i 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9AC6547" id="Group 2" o:spid="_x0000_s1026" style="position:absolute;left:0;text-align:left;margin-left:-.5pt;margin-top:0;width:207.35pt;height:60.5pt;z-index:251661312;mso-wrap-distance-left:1.9pt;mso-wrap-distance-right:1.9pt;mso-wrap-distance-bottom:15.6pt;mso-position-horizontal-relative:margin" coordorigin="1315,1430" coordsize="4147,1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15;top:1430;width:3821;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">
                  <v:imagedata r:id="rId30" o:title="" grayscale="t"/>
                </v:shape>
                <v:shapetype id="_x0000_t202" coordsize="21600,21600" o:spt="202" path="m,l,21600r21600,l21600,xe">
                  <v:stroke joinstyle="miter"/>
                  <v:path gradientshapeok="t" o:connecttype="rect"/>
                </v:shapetype>
                <v:shape id="Text Box 4" o:spid="_x0000_s1028" type="#_x0000_t202" style="position:absolute;left:1320;top:2361;width:4142;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p w:rsidR="00891994" w:rsidRDefault="00891994" w:rsidP="00043950">
                        <w:pPr>
                          <w:pStyle w:val="Style15"/>
                          <w:widowControl/>
                          <w:spacing w:line="240" w:lineRule="auto"/>
                          <w:jc w:val="both"/>
                          <w:rPr>
                            <w:rStyle w:val="FontStyle25"/>
                          </w:rPr>
                        </w:pPr>
                        <w:r>
                          <w:rPr>
                            <w:rStyle w:val="FontStyle25"/>
                          </w:rPr>
                          <w:t>Czujniki temperatury łożysk (strona D i ND)</w:t>
                        </w:r>
                      </w:p>
                    </w:txbxContent>
                  </v:textbox>
                </v:shape>
                <w10:wrap type="topAndBottom" anchorx="margin"/>
              </v:group>
            </w:pict>
          </mc:Fallback>
        </mc:AlternateContent>
      </w:r>
      <w:r>
        <w:rPr>
          <w:rStyle w:val="FontStyle25"/>
        </w:rPr>
        <w:t>Grzejnik postojowy</w:t>
      </w:r>
    </w:p>
    <w:p w:rsidR="00043950" w:rsidRDefault="00043950" w:rsidP="00043950">
      <w:pPr>
        <w:pStyle w:val="Style15"/>
        <w:widowControl/>
        <w:spacing w:line="240" w:lineRule="exact"/>
        <w:rPr>
          <w:sz w:val="20"/>
          <w:szCs w:val="20"/>
        </w:rPr>
      </w:pPr>
      <w:r>
        <w:rPr>
          <w:rStyle w:val="FontStyle25"/>
        </w:rPr>
        <w:br w:type="column"/>
      </w:r>
    </w:p>
    <w:p w:rsidR="00043950" w:rsidRDefault="00043950" w:rsidP="00043950">
      <w:pPr>
        <w:pStyle w:val="Style15"/>
        <w:widowControl/>
        <w:spacing w:before="96"/>
        <w:rPr>
          <w:rStyle w:val="FontStyle25"/>
        </w:rPr>
      </w:pPr>
      <w:r>
        <w:rPr>
          <w:rStyle w:val="FontStyle25"/>
        </w:rPr>
        <w:t>6xPtlOO(po 2 na fazę, 3-przewodowe)</w:t>
      </w:r>
    </w:p>
    <w:p w:rsidR="00043950" w:rsidRDefault="00043950" w:rsidP="00043950">
      <w:pPr>
        <w:pStyle w:val="Style15"/>
        <w:widowControl/>
        <w:jc w:val="both"/>
        <w:rPr>
          <w:rStyle w:val="FontStyle25"/>
        </w:rPr>
      </w:pPr>
      <w:r>
        <w:rPr>
          <w:rStyle w:val="FontStyle25"/>
        </w:rPr>
        <w:t>lxPtlOO w każdym łożysku (3-</w:t>
      </w:r>
    </w:p>
    <w:p w:rsidR="00043950" w:rsidRDefault="00043950" w:rsidP="00043950">
      <w:pPr>
        <w:pStyle w:val="Style15"/>
        <w:widowControl/>
        <w:rPr>
          <w:rStyle w:val="FontStyle25"/>
        </w:rPr>
      </w:pPr>
      <w:r>
        <w:rPr>
          <w:rStyle w:val="FontStyle25"/>
        </w:rPr>
        <w:t>przewodowe)</w:t>
      </w:r>
    </w:p>
    <w:p w:rsidR="00043950" w:rsidRDefault="00043950" w:rsidP="00043950">
      <w:pPr>
        <w:pStyle w:val="Style15"/>
        <w:widowControl/>
        <w:rPr>
          <w:rStyle w:val="FontStyle25"/>
        </w:rPr>
      </w:pPr>
      <w:r>
        <w:rPr>
          <w:rStyle w:val="FontStyle25"/>
        </w:rPr>
        <w:t>2x600W, 230VAC, 1-faz</w:t>
      </w:r>
    </w:p>
    <w:p w:rsidR="00043950" w:rsidRDefault="00043950" w:rsidP="00043950">
      <w:pPr>
        <w:pStyle w:val="Style15"/>
        <w:widowControl/>
        <w:rPr>
          <w:rStyle w:val="FontStyle25"/>
        </w:rPr>
      </w:pPr>
    </w:p>
    <w:p w:rsidR="00043950" w:rsidRDefault="00043950" w:rsidP="00043950">
      <w:pPr>
        <w:pStyle w:val="Style15"/>
        <w:widowControl/>
        <w:rPr>
          <w:rStyle w:val="FontStyle25"/>
        </w:rPr>
      </w:pPr>
    </w:p>
    <w:p w:rsidR="00043950" w:rsidRDefault="00043950" w:rsidP="00043950">
      <w:pPr>
        <w:pStyle w:val="Style15"/>
        <w:widowControl/>
        <w:rPr>
          <w:rStyle w:val="FontStyle25"/>
        </w:rPr>
      </w:pPr>
    </w:p>
    <w:p w:rsidR="00043950" w:rsidRDefault="00043950" w:rsidP="00043950">
      <w:pPr>
        <w:pStyle w:val="Style15"/>
        <w:widowControl/>
        <w:rPr>
          <w:rStyle w:val="FontStyle25"/>
        </w:rPr>
      </w:pPr>
    </w:p>
    <w:p w:rsidR="00043950" w:rsidRDefault="00043950" w:rsidP="00043950">
      <w:pPr>
        <w:pStyle w:val="Style15"/>
        <w:widowControl/>
        <w:rPr>
          <w:rStyle w:val="FontStyle25"/>
        </w:rPr>
      </w:pPr>
    </w:p>
    <w:p w:rsidR="00043950" w:rsidRDefault="00043950" w:rsidP="00043950">
      <w:pPr>
        <w:pStyle w:val="Style15"/>
        <w:widowControl/>
        <w:rPr>
          <w:rStyle w:val="FontStyle25"/>
        </w:rPr>
        <w:sectPr w:rsidR="00043950">
          <w:type w:val="continuous"/>
          <w:pgSz w:w="11905" w:h="16837"/>
          <w:pgMar w:top="1220" w:right="1997" w:bottom="1440" w:left="1402" w:header="708" w:footer="708" w:gutter="0"/>
          <w:cols w:num="2" w:space="708" w:equalWidth="0">
            <w:col w:w="1843" w:space="3797"/>
            <w:col w:w="2865"/>
          </w:cols>
          <w:noEndnote/>
        </w:sectPr>
      </w:pPr>
    </w:p>
    <w:p w:rsidR="00043950" w:rsidRDefault="00043950" w:rsidP="00043950">
      <w:pPr>
        <w:pStyle w:val="Style15"/>
        <w:widowControl/>
        <w:ind w:left="394" w:right="-709"/>
        <w:rPr>
          <w:rStyle w:val="FontStyle25"/>
        </w:rPr>
      </w:pPr>
      <w:r>
        <w:rPr>
          <w:rStyle w:val="FontStyle25"/>
        </w:rPr>
        <w:lastRenderedPageBreak/>
        <w:t>Oddzielne skrzynki zaciskowe wyposażenia (czujniki temperatury, grzejniki, zaciski sprężynowe)</w:t>
      </w:r>
    </w:p>
    <w:p w:rsidR="00043950" w:rsidRDefault="00043950" w:rsidP="00043950">
      <w:pPr>
        <w:pStyle w:val="Style15"/>
        <w:widowControl/>
        <w:ind w:left="403"/>
        <w:jc w:val="both"/>
        <w:rPr>
          <w:rStyle w:val="FontStyle25"/>
        </w:rPr>
      </w:pPr>
      <w:r>
        <w:rPr>
          <w:rStyle w:val="FontStyle25"/>
        </w:rPr>
        <w:t>Usytuowanie głównej skrzynki zaciskowej i skrzynek wyposażenia identyczne jak w silniku</w:t>
      </w:r>
    </w:p>
    <w:p w:rsidR="00043950" w:rsidRDefault="00043950" w:rsidP="00043950">
      <w:pPr>
        <w:pStyle w:val="Style15"/>
        <w:widowControl/>
        <w:rPr>
          <w:rStyle w:val="FontStyle25"/>
        </w:rPr>
      </w:pPr>
      <w:r>
        <w:rPr>
          <w:rStyle w:val="FontStyle25"/>
        </w:rPr>
        <w:t xml:space="preserve">        typu SBJVe-1616s</w:t>
      </w:r>
    </w:p>
    <w:p w:rsidR="00043950" w:rsidRDefault="00043950" w:rsidP="00043950">
      <w:pPr>
        <w:pStyle w:val="Style10"/>
        <w:widowControl/>
        <w:spacing w:before="14"/>
        <w:ind w:left="398"/>
        <w:jc w:val="both"/>
        <w:rPr>
          <w:rStyle w:val="FontStyle22"/>
        </w:rPr>
      </w:pPr>
      <w:r>
        <w:rPr>
          <w:rStyle w:val="FontStyle22"/>
        </w:rPr>
        <w:t>Wykonanie dodatkowe</w:t>
      </w:r>
    </w:p>
    <w:p w:rsidR="00043950" w:rsidRDefault="00043950" w:rsidP="00043950">
      <w:pPr>
        <w:pStyle w:val="Style15"/>
        <w:widowControl/>
        <w:ind w:left="398" w:right="5280"/>
        <w:rPr>
          <w:rStyle w:val="FontStyle25"/>
        </w:rPr>
      </w:pPr>
      <w:r>
        <w:rPr>
          <w:rStyle w:val="FontStyle25"/>
        </w:rPr>
        <w:t>Średnica wału nie mniej niż 180 m6. Wał drążony cp70.</w:t>
      </w:r>
    </w:p>
    <w:p w:rsidR="00043950" w:rsidRDefault="00043950" w:rsidP="00043950">
      <w:pPr>
        <w:pStyle w:val="Style15"/>
        <w:widowControl/>
        <w:ind w:left="408"/>
        <w:rPr>
          <w:rStyle w:val="FontStyle25"/>
        </w:rPr>
      </w:pPr>
      <w:r>
        <w:rPr>
          <w:rStyle w:val="FontStyle25"/>
        </w:rPr>
        <w:t>Wymiary kołnierza montażowego stojana (2200mm, średnica 2130mm do otworów pod śruby montażowe), zamienny montażowo w stosunku do silników typu SBJVe-1616s, 1250kW obecnie eksploatowanych.</w:t>
      </w:r>
    </w:p>
    <w:p w:rsidR="00043950" w:rsidRDefault="00043950" w:rsidP="00043950">
      <w:pPr>
        <w:pStyle w:val="Style15"/>
        <w:widowControl/>
        <w:ind w:left="413"/>
        <w:rPr>
          <w:rStyle w:val="FontStyle25"/>
        </w:rPr>
      </w:pPr>
      <w:r>
        <w:rPr>
          <w:rStyle w:val="FontStyle25"/>
        </w:rPr>
        <w:t xml:space="preserve">Ilość i średnica podziałowa otworów pod śruby montażowe (12 otworów </w:t>
      </w:r>
      <w:r>
        <w:rPr>
          <w:rStyle w:val="FontStyle22"/>
          <w:spacing w:val="-40"/>
        </w:rPr>
        <w:t>4»</w:t>
      </w:r>
      <w:r>
        <w:rPr>
          <w:rStyle w:val="FontStyle22"/>
        </w:rPr>
        <w:t xml:space="preserve"> </w:t>
      </w:r>
      <w:r>
        <w:rPr>
          <w:rStyle w:val="FontStyle25"/>
        </w:rPr>
        <w:t>26). Wymiar od końcówki wału do płaszczyzny montażu (245mm przy całkowitej długości</w:t>
      </w:r>
    </w:p>
    <w:p w:rsidR="00043950" w:rsidRDefault="00043950" w:rsidP="00043950">
      <w:pPr>
        <w:pStyle w:val="Style15"/>
        <w:widowControl/>
        <w:spacing w:before="10" w:line="240" w:lineRule="auto"/>
        <w:ind w:left="6058"/>
        <w:jc w:val="both"/>
        <w:rPr>
          <w:rStyle w:val="FontStyle25"/>
        </w:rPr>
      </w:pPr>
      <w:r>
        <w:rPr>
          <w:rStyle w:val="FontStyle25"/>
        </w:rPr>
        <w:t>300mm).</w:t>
      </w:r>
    </w:p>
    <w:p w:rsidR="00043950" w:rsidRDefault="00043950" w:rsidP="00043950">
      <w:pPr>
        <w:pStyle w:val="Style15"/>
        <w:widowControl/>
        <w:ind w:left="427"/>
        <w:jc w:val="both"/>
        <w:rPr>
          <w:rStyle w:val="FontStyle25"/>
        </w:rPr>
      </w:pPr>
      <w:r>
        <w:rPr>
          <w:rStyle w:val="FontStyle25"/>
        </w:rPr>
        <w:t>Możliwość przygotowania miejsca do zamontowania adaptera dla zaworu obrotowego na</w:t>
      </w:r>
    </w:p>
    <w:p w:rsidR="00043950" w:rsidRDefault="00043950" w:rsidP="00043950">
      <w:pPr>
        <w:pStyle w:val="Style15"/>
        <w:widowControl/>
        <w:ind w:left="422"/>
        <w:jc w:val="both"/>
        <w:rPr>
          <w:rStyle w:val="FontStyle25"/>
        </w:rPr>
      </w:pPr>
      <w:r>
        <w:rPr>
          <w:rStyle w:val="FontStyle25"/>
        </w:rPr>
        <w:t>silniku, powyżej górnego łożyska silnika. Szczegóły wymiarowe według szkicu w załączeniu.</w:t>
      </w:r>
    </w:p>
    <w:p w:rsidR="00043950" w:rsidRDefault="00043950" w:rsidP="00043950">
      <w:pPr>
        <w:pStyle w:val="Style15"/>
        <w:widowControl/>
        <w:ind w:left="418"/>
        <w:rPr>
          <w:rStyle w:val="FontStyle25"/>
        </w:rPr>
      </w:pPr>
      <w:r>
        <w:rPr>
          <w:rStyle w:val="FontStyle25"/>
        </w:rPr>
        <w:t>Adapter zaworu wraz z osłoną oraz jego montaż poza zakresem dostawy.</w:t>
      </w:r>
    </w:p>
    <w:p w:rsidR="00043950" w:rsidRDefault="00043950" w:rsidP="00043950">
      <w:pPr>
        <w:pStyle w:val="Style15"/>
        <w:widowControl/>
        <w:ind w:left="422"/>
        <w:jc w:val="both"/>
        <w:rPr>
          <w:rStyle w:val="FontStyle25"/>
        </w:rPr>
      </w:pPr>
      <w:r>
        <w:rPr>
          <w:rStyle w:val="FontStyle25"/>
        </w:rPr>
        <w:t>Z uwagi na ograniczenia, na stanowisku pracy silnika, całkowita wysokość silnika, licząc od</w:t>
      </w:r>
    </w:p>
    <w:p w:rsidR="00043950" w:rsidRDefault="00043950" w:rsidP="00043950">
      <w:pPr>
        <w:pStyle w:val="Style15"/>
        <w:widowControl/>
        <w:ind w:left="432"/>
        <w:rPr>
          <w:rStyle w:val="FontStyle25"/>
        </w:rPr>
      </w:pPr>
      <w:r>
        <w:rPr>
          <w:rStyle w:val="FontStyle25"/>
        </w:rPr>
        <w:t>płaszczyzny montażu, nie może przekroczyć 2400 mm.</w:t>
      </w:r>
    </w:p>
    <w:p w:rsidR="00043950" w:rsidRDefault="00043950" w:rsidP="00043950">
      <w:pPr>
        <w:pStyle w:val="Style15"/>
        <w:widowControl/>
        <w:ind w:left="437"/>
        <w:rPr>
          <w:rStyle w:val="FontStyle25"/>
        </w:rPr>
      </w:pPr>
      <w:r>
        <w:rPr>
          <w:rStyle w:val="FontStyle25"/>
        </w:rPr>
        <w:t>Masa silnika nie może przekroczyć 15 ton.</w:t>
      </w:r>
    </w:p>
    <w:p w:rsidR="00043950" w:rsidRDefault="00043950" w:rsidP="00043950">
      <w:pPr>
        <w:pStyle w:val="Style10"/>
        <w:widowControl/>
        <w:spacing w:line="240" w:lineRule="exact"/>
        <w:ind w:left="432"/>
        <w:rPr>
          <w:sz w:val="20"/>
          <w:szCs w:val="20"/>
        </w:rPr>
      </w:pPr>
    </w:p>
    <w:p w:rsidR="00043950" w:rsidRDefault="00043950" w:rsidP="00043950">
      <w:pPr>
        <w:pStyle w:val="Style10"/>
        <w:widowControl/>
        <w:spacing w:before="58"/>
        <w:ind w:left="432"/>
        <w:rPr>
          <w:rStyle w:val="FontStyle22"/>
        </w:rPr>
      </w:pPr>
      <w:r>
        <w:rPr>
          <w:rStyle w:val="FontStyle22"/>
        </w:rPr>
        <w:t>Zakres i termin dostawy</w:t>
      </w:r>
    </w:p>
    <w:p w:rsidR="00043950" w:rsidRDefault="00043950" w:rsidP="00043950">
      <w:pPr>
        <w:pStyle w:val="Style15"/>
        <w:widowControl/>
        <w:spacing w:before="10" w:line="288" w:lineRule="exact"/>
        <w:ind w:left="437"/>
        <w:rPr>
          <w:rStyle w:val="FontStyle25"/>
        </w:rPr>
      </w:pPr>
      <w:r>
        <w:rPr>
          <w:rStyle w:val="FontStyle25"/>
        </w:rPr>
        <w:t>Silnik kompletny (bez opakowania, zabezpieczony na okres transportu drogowego i składowania, na transportowych drewnianych belkach wsporczych). Koszt transportu z fabryki do magazynu Elektrowni Połaniec na koszt Producenta. Protokół z badań technicznych wyrobu, deklaracja zgodności, certyfikat producenta, dokumentacja techniczno-ruchowa (2 egzemplarze papierowe + 1 egzemplarz na nośniku cyfrowym, pliki xls doc pdf dwg) Gwarancja na silnik: 36 miesięcy Termin dostawy: 10.08.2020r</w:t>
      </w:r>
    </w:p>
    <w:p w:rsidR="00043950" w:rsidRDefault="00043950" w:rsidP="00043950">
      <w:pPr>
        <w:spacing w:before="590"/>
        <w:ind w:right="7104"/>
      </w:pPr>
      <w:r>
        <w:rPr>
          <w:noProof/>
        </w:rPr>
        <w:drawing>
          <wp:inline distT="0" distB="0" distL="0" distR="0" wp14:anchorId="3728258B" wp14:editId="1A352389">
            <wp:extent cx="1303655" cy="49085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3655" cy="490855"/>
                    </a:xfrm>
                    <a:prstGeom prst="rect">
                      <a:avLst/>
                    </a:prstGeom>
                    <a:noFill/>
                    <a:ln>
                      <a:noFill/>
                    </a:ln>
                  </pic:spPr>
                </pic:pic>
              </a:graphicData>
            </a:graphic>
          </wp:inline>
        </w:drawing>
      </w: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p>
    <w:p w:rsidR="00043950" w:rsidRDefault="00043950" w:rsidP="00043950">
      <w:pPr>
        <w:rPr>
          <w:rFonts w:cstheme="minorHAnsi"/>
          <w:b/>
          <w:sz w:val="18"/>
          <w:szCs w:val="18"/>
        </w:rPr>
      </w:pPr>
      <w:r>
        <w:rPr>
          <w:rFonts w:cstheme="minorHAnsi"/>
          <w:b/>
          <w:sz w:val="18"/>
          <w:szCs w:val="18"/>
        </w:rPr>
        <w:t xml:space="preserve">                                                                                                         </w:t>
      </w:r>
    </w:p>
    <w:p w:rsidR="00043950" w:rsidRDefault="00043950" w:rsidP="00043950">
      <w:pPr>
        <w:rPr>
          <w:rFonts w:cstheme="minorHAnsi"/>
          <w:b/>
          <w:sz w:val="18"/>
          <w:szCs w:val="18"/>
        </w:rPr>
      </w:pPr>
    </w:p>
    <w:p w:rsidR="00043950" w:rsidRDefault="00043950" w:rsidP="00043950">
      <w:pPr>
        <w:rPr>
          <w:rFonts w:cstheme="minorHAnsi"/>
          <w:b/>
          <w:sz w:val="18"/>
          <w:szCs w:val="18"/>
        </w:rPr>
      </w:pPr>
      <w:r>
        <w:rPr>
          <w:rFonts w:cstheme="minorHAnsi"/>
          <w:b/>
          <w:sz w:val="18"/>
          <w:szCs w:val="18"/>
        </w:rPr>
        <w:lastRenderedPageBreak/>
        <w:t xml:space="preserve">                                                                                                                     Załącznik nr 2 do umowy</w:t>
      </w:r>
    </w:p>
    <w:p w:rsidR="00043950" w:rsidRDefault="00043950" w:rsidP="00043950">
      <w:pPr>
        <w:rPr>
          <w:rFonts w:cstheme="minorHAnsi"/>
          <w:b/>
          <w:sz w:val="18"/>
          <w:szCs w:val="18"/>
        </w:rPr>
      </w:pPr>
    </w:p>
    <w:p w:rsidR="00150022" w:rsidRPr="00C53CB5" w:rsidRDefault="00043950" w:rsidP="00570933">
      <w:pPr>
        <w:jc w:val="right"/>
        <w:rPr>
          <w:rFonts w:cstheme="minorHAnsi"/>
          <w:b/>
          <w:sz w:val="18"/>
          <w:szCs w:val="18"/>
        </w:rPr>
      </w:pPr>
      <w:r w:rsidRPr="00043950">
        <w:rPr>
          <w:rFonts w:cstheme="minorHAnsi"/>
          <w:b/>
          <w:noProof/>
          <w:sz w:val="18"/>
          <w:szCs w:val="18"/>
        </w:rPr>
        <w:lastRenderedPageBreak/>
        <w:drawing>
          <wp:inline distT="0" distB="0" distL="0" distR="0" wp14:anchorId="07A373D0" wp14:editId="02FE5DDF">
            <wp:extent cx="6390640" cy="9041801"/>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90640" cy="9041801"/>
                    </a:xfrm>
                    <a:prstGeom prst="rect">
                      <a:avLst/>
                    </a:prstGeom>
                    <a:noFill/>
                    <a:ln>
                      <a:noFill/>
                    </a:ln>
                  </pic:spPr>
                </pic:pic>
              </a:graphicData>
            </a:graphic>
          </wp:inline>
        </w:drawing>
      </w:r>
      <w:r w:rsidR="00C0726D" w:rsidRPr="00C53CB5">
        <w:rPr>
          <w:rFonts w:cstheme="minorHAnsi"/>
          <w:b/>
          <w:sz w:val="18"/>
          <w:szCs w:val="18"/>
        </w:rPr>
        <w:br w:type="page"/>
      </w:r>
      <w:r w:rsidR="007813DD">
        <w:rPr>
          <w:rFonts w:cstheme="minorHAnsi"/>
          <w:b/>
          <w:sz w:val="18"/>
          <w:szCs w:val="18"/>
        </w:rPr>
        <w:lastRenderedPageBreak/>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rsidR="00D92DDE" w:rsidRPr="00C53CB5" w:rsidRDefault="00D92DDE" w:rsidP="00332926">
      <w:pPr>
        <w:jc w:val="right"/>
        <w:rPr>
          <w:rFonts w:cstheme="minorHAnsi"/>
          <w:b/>
          <w:sz w:val="18"/>
          <w:szCs w:val="18"/>
        </w:rPr>
      </w:pPr>
    </w:p>
    <w:p w:rsidR="005A53A5" w:rsidRPr="00C53CB5" w:rsidRDefault="005A53A5" w:rsidP="00F359D5">
      <w:pPr>
        <w:rPr>
          <w:rFonts w:cstheme="minorHAnsi"/>
          <w:b/>
          <w:sz w:val="18"/>
          <w:szCs w:val="18"/>
        </w:rPr>
      </w:pPr>
    </w:p>
    <w:p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rsidR="0026279D" w:rsidRPr="00871A32"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5B4117">
        <w:rPr>
          <w:rStyle w:val="lscontrol--valign"/>
          <w:b/>
          <w:sz w:val="18"/>
          <w:szCs w:val="18"/>
        </w:rPr>
        <w:t>4100/JW00/31/KZ/2020</w:t>
      </w:r>
      <w:r w:rsidR="00F41B41" w:rsidRPr="00F41B41">
        <w:rPr>
          <w:rStyle w:val="lscontrol--valign"/>
          <w:b/>
          <w:sz w:val="18"/>
          <w:szCs w:val="18"/>
        </w:rPr>
        <w:t>/</w:t>
      </w:r>
      <w:r w:rsidR="007A31F2">
        <w:rPr>
          <w:rStyle w:val="lscontrol--valign"/>
          <w:b/>
          <w:sz w:val="18"/>
          <w:szCs w:val="18"/>
        </w:rPr>
        <w:t>1300008143</w:t>
      </w:r>
      <w:r w:rsidR="00735F7E">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7A31F2">
        <w:rPr>
          <w:rFonts w:cstheme="minorHAnsi"/>
          <w:sz w:val="18"/>
          <w:szCs w:val="18"/>
        </w:rPr>
        <w:t>Dostawę silnika elektrycznego</w:t>
      </w:r>
      <w:r w:rsidR="0026279D" w:rsidRPr="009A4021">
        <w:rPr>
          <w:rFonts w:cs="Arial"/>
          <w:i/>
          <w:color w:val="000000" w:themeColor="text1"/>
          <w:sz w:val="18"/>
          <w:szCs w:val="18"/>
        </w:rPr>
        <w:t>”.</w:t>
      </w:r>
    </w:p>
    <w:p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rsidR="000F0C1E" w:rsidRPr="00427EA2" w:rsidRDefault="000F0C1E"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rsidR="00427EA2" w:rsidRPr="00427EA2" w:rsidRDefault="00427EA2" w:rsidP="00121A5C">
      <w:pPr>
        <w:widowControl w:val="0"/>
        <w:numPr>
          <w:ilvl w:val="0"/>
          <w:numId w:val="34"/>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rsidR="00427EA2" w:rsidRDefault="00C826C5" w:rsidP="00121A5C">
      <w:pPr>
        <w:pStyle w:val="Akapitzlist"/>
        <w:numPr>
          <w:ilvl w:val="0"/>
          <w:numId w:val="34"/>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rsidR="0092128A" w:rsidRPr="0092128A" w:rsidRDefault="0092128A" w:rsidP="00121A5C">
      <w:pPr>
        <w:pStyle w:val="Akapitzlist"/>
        <w:numPr>
          <w:ilvl w:val="0"/>
          <w:numId w:val="34"/>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C826C5" w:rsidRPr="00121353" w:rsidRDefault="00C826C5"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rsidR="006A7B3B" w:rsidRPr="005A1EBB" w:rsidRDefault="006A7B3B" w:rsidP="00121A5C">
      <w:pPr>
        <w:pStyle w:val="Akapitzlist"/>
        <w:numPr>
          <w:ilvl w:val="0"/>
          <w:numId w:val="34"/>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rsidR="006A7B3B" w:rsidRPr="006E7346" w:rsidRDefault="006A7B3B" w:rsidP="00121A5C">
      <w:pPr>
        <w:pStyle w:val="Akapitzlist"/>
        <w:numPr>
          <w:ilvl w:val="1"/>
          <w:numId w:val="34"/>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rsidR="00926C90" w:rsidRDefault="00D43C4A" w:rsidP="00121A5C">
      <w:pPr>
        <w:pStyle w:val="Akapitzlist"/>
        <w:numPr>
          <w:ilvl w:val="0"/>
          <w:numId w:val="34"/>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926C90" w:rsidRPr="00926C90" w:rsidRDefault="00926C90" w:rsidP="00121A5C">
      <w:pPr>
        <w:pStyle w:val="Akapitzlist"/>
        <w:numPr>
          <w:ilvl w:val="0"/>
          <w:numId w:val="34"/>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rsidR="00B4290B" w:rsidRPr="006E7346" w:rsidRDefault="0076282E"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B4290B" w:rsidRPr="006E7346" w:rsidRDefault="00B4290B" w:rsidP="00121A5C">
      <w:pPr>
        <w:pStyle w:val="Akapitzlist"/>
        <w:numPr>
          <w:ilvl w:val="0"/>
          <w:numId w:val="34"/>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rsidR="00B4290B" w:rsidRPr="006E7346" w:rsidRDefault="006D39FB" w:rsidP="00121A5C">
      <w:pPr>
        <w:pStyle w:val="Akapitzlist"/>
        <w:numPr>
          <w:ilvl w:val="1"/>
          <w:numId w:val="34"/>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rsidR="00B4290B" w:rsidRPr="00B84339" w:rsidRDefault="00E90428" w:rsidP="00121A5C">
      <w:pPr>
        <w:pStyle w:val="Akapitzlist"/>
        <w:numPr>
          <w:ilvl w:val="1"/>
          <w:numId w:val="34"/>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B4290B" w:rsidRPr="00B84339" w:rsidRDefault="0076282E"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rsidR="005A1EBB"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rsidR="00B84339" w:rsidRPr="00B84339" w:rsidRDefault="00E90428" w:rsidP="00121A5C">
      <w:pPr>
        <w:pStyle w:val="Akapitzlist"/>
        <w:numPr>
          <w:ilvl w:val="1"/>
          <w:numId w:val="34"/>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rsidR="002D79E9" w:rsidRPr="006E7346" w:rsidRDefault="002D79E9" w:rsidP="00121A5C">
      <w:pPr>
        <w:pStyle w:val="Akapitzlist"/>
        <w:numPr>
          <w:ilvl w:val="0"/>
          <w:numId w:val="34"/>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2D79E9" w:rsidRPr="006E7346" w:rsidRDefault="002D79E9" w:rsidP="00121A5C">
      <w:pPr>
        <w:pStyle w:val="Akapitzlist"/>
        <w:numPr>
          <w:ilvl w:val="1"/>
          <w:numId w:val="34"/>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8026EA" w:rsidRPr="006E7346" w:rsidRDefault="008026EA" w:rsidP="00121A5C">
      <w:pPr>
        <w:pStyle w:val="Akapitzlist"/>
        <w:numPr>
          <w:ilvl w:val="0"/>
          <w:numId w:val="34"/>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570933" w:rsidRPr="00570933" w:rsidRDefault="008026EA" w:rsidP="00570933">
      <w:pPr>
        <w:pStyle w:val="Akapitzlist"/>
        <w:numPr>
          <w:ilvl w:val="0"/>
          <w:numId w:val="34"/>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38013E" w:rsidRPr="00C53CB5" w:rsidRDefault="0038013E" w:rsidP="00121A5C">
      <w:pPr>
        <w:widowControl w:val="0"/>
        <w:numPr>
          <w:ilvl w:val="0"/>
          <w:numId w:val="34"/>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8026EA" w:rsidRPr="00B448CA" w:rsidRDefault="00991B4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rsidR="00C351E6" w:rsidRPr="00B448CA" w:rsidRDefault="008026EA"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AE5ECB" w:rsidRPr="00B448CA" w:rsidRDefault="00AE5ECB" w:rsidP="00121A5C">
      <w:pPr>
        <w:pStyle w:val="Akapitzlist"/>
        <w:numPr>
          <w:ilvl w:val="1"/>
          <w:numId w:val="34"/>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7D4090" w:rsidRPr="00B448CA" w:rsidRDefault="00AE5ECB"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584D03" w:rsidRPr="00B448CA" w:rsidRDefault="007D4090"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584D03"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rsidR="0081018F" w:rsidRPr="00B448CA" w:rsidRDefault="00A10E22"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rsidR="00401161" w:rsidRPr="00401161" w:rsidRDefault="0081018F"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rsidR="008762EE" w:rsidRPr="00B448CA" w:rsidRDefault="00947334"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8A469C" w:rsidRPr="00325447"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rsidR="00F338C8" w:rsidRPr="00F60303" w:rsidRDefault="008A469C"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rsidR="00F60303" w:rsidRPr="00F60303" w:rsidRDefault="00F60303"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rsidR="00584D03" w:rsidRPr="00B448CA" w:rsidRDefault="00A214BE" w:rsidP="00121A5C">
      <w:pPr>
        <w:pStyle w:val="Akapitzlist"/>
        <w:numPr>
          <w:ilvl w:val="1"/>
          <w:numId w:val="34"/>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rsidR="00BE4047" w:rsidRDefault="008A469C" w:rsidP="00121A5C">
      <w:pPr>
        <w:pStyle w:val="Akapitzlist"/>
        <w:numPr>
          <w:ilvl w:val="1"/>
          <w:numId w:val="34"/>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rsidR="00857FC4" w:rsidRPr="00857FC4" w:rsidRDefault="00857FC4" w:rsidP="00121A5C">
      <w:pPr>
        <w:pStyle w:val="Akapitzlist"/>
        <w:numPr>
          <w:ilvl w:val="1"/>
          <w:numId w:val="34"/>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CB78D0" w:rsidRPr="00CB78D0" w:rsidRDefault="002F6985" w:rsidP="00121A5C">
      <w:pPr>
        <w:pStyle w:val="Akapitzlist"/>
        <w:numPr>
          <w:ilvl w:val="1"/>
          <w:numId w:val="34"/>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rsidR="00CE0000" w:rsidRPr="006E0FC0"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332926" w:rsidRPr="00570933" w:rsidRDefault="00CE0000" w:rsidP="00CE0000">
      <w:pPr>
        <w:pStyle w:val="Akapitzlist"/>
        <w:numPr>
          <w:ilvl w:val="1"/>
          <w:numId w:val="34"/>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rsidR="00332926" w:rsidRPr="00C53CB5" w:rsidRDefault="00332926" w:rsidP="00F359D5">
      <w:pPr>
        <w:spacing w:line="360" w:lineRule="auto"/>
        <w:rPr>
          <w:rFonts w:eastAsia="Calibri" w:cstheme="minorHAnsi"/>
          <w:sz w:val="18"/>
          <w:szCs w:val="18"/>
          <w:lang w:eastAsia="en-US"/>
        </w:rPr>
      </w:pPr>
    </w:p>
    <w:p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916E96" w:rsidRPr="00C53CB5" w:rsidRDefault="00916E96" w:rsidP="0025391F">
      <w:pPr>
        <w:rPr>
          <w:rFonts w:cstheme="minorHAnsi"/>
          <w:color w:val="333333"/>
          <w:sz w:val="18"/>
          <w:szCs w:val="18"/>
        </w:rPr>
      </w:pPr>
    </w:p>
    <w:p w:rsidR="00916E96" w:rsidRPr="00C53CB5" w:rsidRDefault="00916E96" w:rsidP="0025391F">
      <w:pPr>
        <w:rPr>
          <w:rFonts w:cstheme="minorHAnsi"/>
          <w:color w:val="333333"/>
          <w:sz w:val="18"/>
          <w:szCs w:val="18"/>
        </w:rPr>
      </w:pPr>
    </w:p>
    <w:p w:rsidR="00916E96" w:rsidRPr="00C53CB5" w:rsidRDefault="00916E96" w:rsidP="0038636A">
      <w:pPr>
        <w:jc w:val="right"/>
        <w:rPr>
          <w:rFonts w:cs="Helvetica"/>
          <w:b/>
          <w:sz w:val="18"/>
          <w:szCs w:val="18"/>
        </w:rPr>
      </w:pPr>
      <w:r w:rsidRPr="00C53CB5">
        <w:rPr>
          <w:rFonts w:cs="Helvetica"/>
          <w:b/>
          <w:sz w:val="18"/>
          <w:szCs w:val="18"/>
        </w:rPr>
        <w:t>Załącznik nr 1 do Formularza Oferty</w:t>
      </w:r>
    </w:p>
    <w:p w:rsidR="00072777" w:rsidRPr="00C53CB5" w:rsidRDefault="00072777" w:rsidP="00002820">
      <w:pPr>
        <w:rPr>
          <w:rFonts w:cs="Helvetica"/>
          <w:color w:val="333333"/>
          <w:sz w:val="18"/>
          <w:szCs w:val="18"/>
        </w:rPr>
      </w:pPr>
    </w:p>
    <w:p w:rsidR="00916E96" w:rsidRPr="00C53CB5" w:rsidRDefault="00916E96" w:rsidP="00916E96">
      <w:pPr>
        <w:jc w:val="center"/>
        <w:rPr>
          <w:rFonts w:cs="Helvetica"/>
          <w:color w:val="333333"/>
          <w:sz w:val="18"/>
          <w:szCs w:val="18"/>
        </w:rPr>
      </w:pPr>
    </w:p>
    <w:p w:rsidR="00916E96" w:rsidRPr="00C53CB5" w:rsidRDefault="00916E96" w:rsidP="00916E96">
      <w:pPr>
        <w:jc w:val="center"/>
        <w:rPr>
          <w:rFonts w:cs="Helvetica"/>
          <w:b/>
          <w:sz w:val="18"/>
          <w:szCs w:val="18"/>
        </w:rPr>
      </w:pPr>
      <w:r w:rsidRPr="00C53CB5">
        <w:rPr>
          <w:rFonts w:cs="Helvetica"/>
          <w:b/>
          <w:sz w:val="18"/>
          <w:szCs w:val="18"/>
        </w:rPr>
        <w:t>WYNAGRODZENIE OFERTOWE</w:t>
      </w:r>
    </w:p>
    <w:p w:rsidR="00916E96" w:rsidRPr="00C53CB5" w:rsidRDefault="00916E96" w:rsidP="00916E96">
      <w:pPr>
        <w:jc w:val="center"/>
        <w:rPr>
          <w:rFonts w:cs="Helvetica"/>
          <w:b/>
          <w:sz w:val="18"/>
          <w:szCs w:val="18"/>
        </w:rPr>
      </w:pPr>
    </w:p>
    <w:p w:rsidR="00916E96" w:rsidRPr="00C53CB5" w:rsidRDefault="00916E96" w:rsidP="00002820">
      <w:pPr>
        <w:rPr>
          <w:rFonts w:cs="Helvetica"/>
          <w:b/>
          <w:sz w:val="18"/>
          <w:szCs w:val="18"/>
        </w:rPr>
      </w:pPr>
    </w:p>
    <w:p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rsidR="0012496E" w:rsidRPr="00C53CB5" w:rsidRDefault="00735F7E" w:rsidP="0012496E">
      <w:pPr>
        <w:pStyle w:val="Akapitzlist"/>
        <w:spacing w:after="0"/>
        <w:ind w:left="426"/>
        <w:jc w:val="center"/>
        <w:rPr>
          <w:rFonts w:ascii="Verdana" w:hAnsi="Verdana"/>
          <w:b/>
          <w:color w:val="000000" w:themeColor="text1"/>
          <w:sz w:val="18"/>
          <w:szCs w:val="18"/>
        </w:rPr>
      </w:pPr>
      <w:r w:rsidRPr="00C53CB5">
        <w:rPr>
          <w:rFonts w:ascii="Verdana" w:hAnsi="Verdana"/>
          <w:bCs/>
          <w:sz w:val="18"/>
          <w:szCs w:val="18"/>
        </w:rPr>
        <w:t xml:space="preserve"> </w:t>
      </w:r>
      <w:r w:rsidR="0012496E" w:rsidRPr="00C53CB5">
        <w:rPr>
          <w:rFonts w:ascii="Verdana" w:hAnsi="Verdana"/>
          <w:bCs/>
          <w:sz w:val="18"/>
          <w:szCs w:val="18"/>
        </w:rPr>
        <w:t>„</w:t>
      </w:r>
      <w:r w:rsidR="00F41B41">
        <w:rPr>
          <w:rFonts w:ascii="Verdana" w:hAnsi="Verdana"/>
          <w:bCs/>
          <w:sz w:val="18"/>
          <w:szCs w:val="18"/>
        </w:rPr>
        <w:t>Dostawa silników elektrycznych</w:t>
      </w:r>
      <w:r w:rsidR="0012496E" w:rsidRPr="00C53CB5">
        <w:rPr>
          <w:rFonts w:ascii="Verdana" w:hAnsi="Verdana"/>
          <w:bCs/>
          <w:sz w:val="18"/>
          <w:szCs w:val="18"/>
        </w:rPr>
        <w:t>”</w:t>
      </w:r>
    </w:p>
    <w:p w:rsidR="00E96DF3" w:rsidRDefault="00E96DF3" w:rsidP="00876C22">
      <w:pPr>
        <w:jc w:val="both"/>
        <w:outlineLvl w:val="0"/>
        <w:rPr>
          <w:rFonts w:cstheme="minorHAnsi"/>
          <w:sz w:val="18"/>
          <w:szCs w:val="18"/>
        </w:rPr>
      </w:pPr>
    </w:p>
    <w:p w:rsidR="00D96CDA" w:rsidRPr="00642A59" w:rsidRDefault="00D96CDA" w:rsidP="00642A59">
      <w:pPr>
        <w:pStyle w:val="Akapitzlist"/>
        <w:numPr>
          <w:ilvl w:val="0"/>
          <w:numId w:val="48"/>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A31F2">
        <w:rPr>
          <w:rFonts w:asciiTheme="minorHAnsi" w:eastAsia="Tahoma,Bold" w:hAnsiTheme="minorHAnsi" w:cstheme="minorHAnsi"/>
        </w:rPr>
        <w:t>[łącz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rsidR="00773BAB" w:rsidRPr="00642A59" w:rsidRDefault="00773BAB" w:rsidP="00642A59">
      <w:pPr>
        <w:pStyle w:val="Akapitzlist"/>
        <w:numPr>
          <w:ilvl w:val="0"/>
          <w:numId w:val="48"/>
        </w:numPr>
        <w:rPr>
          <w:rFonts w:asciiTheme="minorHAnsi" w:eastAsia="Tahoma,Bold" w:hAnsiTheme="minorHAnsi" w:cstheme="minorHAnsi"/>
        </w:rPr>
      </w:pPr>
      <w:r>
        <w:rPr>
          <w:rFonts w:asciiTheme="minorHAnsi" w:eastAsia="Tahoma,Bold" w:hAnsiTheme="minorHAnsi" w:cstheme="minorHAnsi"/>
        </w:rPr>
        <w:t xml:space="preserve">Na wynagrodzenie/cenę  </w:t>
      </w:r>
      <w:r w:rsidR="0059062E">
        <w:rPr>
          <w:rFonts w:asciiTheme="minorHAnsi" w:eastAsia="Tahoma,Bold" w:hAnsiTheme="minorHAnsi" w:cstheme="minorHAnsi"/>
        </w:rPr>
        <w:t>określone w pkt 1. Składają się: ……………………………………………………………………………………………………………………………………………………………………………………………………………………………………………………………………………………………………………………………………………..</w:t>
      </w:r>
    </w:p>
    <w:p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rsidR="00002820" w:rsidRPr="00642A59" w:rsidRDefault="00002820" w:rsidP="00002820">
      <w:pPr>
        <w:rPr>
          <w:rFonts w:asciiTheme="minorHAnsi" w:hAnsiTheme="minorHAnsi" w:cstheme="minorHAnsi"/>
          <w:sz w:val="22"/>
          <w:szCs w:val="22"/>
        </w:rPr>
      </w:pPr>
    </w:p>
    <w:p w:rsidR="00E64894" w:rsidRPr="00642A59" w:rsidRDefault="00E64894" w:rsidP="00002820">
      <w:pPr>
        <w:jc w:val="right"/>
        <w:rPr>
          <w:rFonts w:asciiTheme="minorHAnsi" w:hAnsiTheme="minorHAnsi" w:cstheme="minorHAnsi"/>
          <w:sz w:val="22"/>
          <w:szCs w:val="22"/>
        </w:rPr>
      </w:pPr>
    </w:p>
    <w:p w:rsidR="00E64894" w:rsidRPr="00642A59" w:rsidRDefault="00E64894" w:rsidP="00002820">
      <w:pPr>
        <w:jc w:val="right"/>
        <w:rPr>
          <w:rFonts w:asciiTheme="minorHAnsi" w:hAnsiTheme="minorHAnsi" w:cstheme="minorHAnsi"/>
          <w:sz w:val="22"/>
          <w:szCs w:val="22"/>
        </w:rPr>
      </w:pPr>
    </w:p>
    <w:p w:rsidR="00E64894" w:rsidRPr="00C53CB5" w:rsidRDefault="00E64894" w:rsidP="00002820">
      <w:pPr>
        <w:jc w:val="right"/>
        <w:rPr>
          <w:rFonts w:cs="Helvetica"/>
          <w:sz w:val="18"/>
          <w:szCs w:val="18"/>
        </w:rPr>
      </w:pPr>
    </w:p>
    <w:p w:rsidR="00E64894" w:rsidRPr="00C53CB5" w:rsidRDefault="00E64894" w:rsidP="00002820">
      <w:pPr>
        <w:jc w:val="right"/>
        <w:rPr>
          <w:rFonts w:cs="Helvetica"/>
          <w:sz w:val="18"/>
          <w:szCs w:val="18"/>
        </w:rPr>
      </w:pPr>
    </w:p>
    <w:p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rsidR="00002820" w:rsidRPr="00C53CB5" w:rsidRDefault="00002820" w:rsidP="00002820">
      <w:pPr>
        <w:jc w:val="right"/>
        <w:rPr>
          <w:rFonts w:cs="Helvetica"/>
          <w:b/>
          <w:sz w:val="18"/>
          <w:szCs w:val="18"/>
        </w:rPr>
      </w:pPr>
    </w:p>
    <w:p w:rsidR="00002820" w:rsidRPr="00C53CB5" w:rsidRDefault="00002820" w:rsidP="00002820">
      <w:pPr>
        <w:jc w:val="right"/>
        <w:rPr>
          <w:rFonts w:cs="Helvetica"/>
          <w:b/>
          <w:sz w:val="18"/>
          <w:szCs w:val="18"/>
        </w:rPr>
      </w:pPr>
    </w:p>
    <w:p w:rsidR="00002820" w:rsidRPr="00C53CB5" w:rsidRDefault="00002820" w:rsidP="00002820">
      <w:pPr>
        <w:jc w:val="right"/>
        <w:rPr>
          <w:rFonts w:cs="Helvetica"/>
          <w:b/>
          <w:sz w:val="18"/>
          <w:szCs w:val="18"/>
        </w:rPr>
      </w:pPr>
    </w:p>
    <w:p w:rsidR="00E64894" w:rsidRPr="00C53CB5" w:rsidRDefault="00E64894" w:rsidP="00002820">
      <w:pPr>
        <w:jc w:val="right"/>
        <w:rPr>
          <w:rFonts w:cs="Helvetica"/>
          <w:b/>
          <w:sz w:val="18"/>
          <w:szCs w:val="18"/>
        </w:rPr>
      </w:pPr>
    </w:p>
    <w:p w:rsidR="00002820" w:rsidRPr="00C53CB5" w:rsidRDefault="00002820" w:rsidP="00002820">
      <w:pPr>
        <w:jc w:val="right"/>
        <w:rPr>
          <w:rFonts w:cs="Helvetica"/>
          <w:sz w:val="18"/>
          <w:szCs w:val="18"/>
        </w:rPr>
      </w:pPr>
      <w:r w:rsidRPr="00C53CB5">
        <w:rPr>
          <w:rFonts w:cs="Helvetica"/>
          <w:b/>
          <w:sz w:val="18"/>
          <w:szCs w:val="18"/>
        </w:rPr>
        <w:t>___________________________________</w:t>
      </w:r>
    </w:p>
    <w:p w:rsidR="00002820" w:rsidRPr="00C53CB5" w:rsidRDefault="00002820" w:rsidP="00002820">
      <w:pPr>
        <w:jc w:val="right"/>
        <w:rPr>
          <w:rFonts w:cs="Helvetica"/>
          <w:sz w:val="18"/>
          <w:szCs w:val="18"/>
        </w:rPr>
      </w:pPr>
    </w:p>
    <w:p w:rsidR="00072777" w:rsidRPr="00C53CB5" w:rsidRDefault="00072777" w:rsidP="00790D18">
      <w:pPr>
        <w:spacing w:line="360" w:lineRule="auto"/>
        <w:jc w:val="both"/>
        <w:outlineLvl w:val="0"/>
        <w:rPr>
          <w:rFonts w:eastAsia="Tahoma,Bold" w:cs="Tahoma,Bold"/>
          <w:bCs/>
          <w:color w:val="000000" w:themeColor="text1"/>
          <w:sz w:val="18"/>
          <w:szCs w:val="18"/>
        </w:rPr>
      </w:pPr>
    </w:p>
    <w:p w:rsidR="00790D18" w:rsidRDefault="00790D18" w:rsidP="00790D18">
      <w:pPr>
        <w:spacing w:line="360" w:lineRule="auto"/>
        <w:jc w:val="both"/>
        <w:outlineLvl w:val="0"/>
        <w:rPr>
          <w:rFonts w:eastAsia="Tahoma,Bold" w:cs="Tahoma,Bold"/>
          <w:bCs/>
          <w:color w:val="000000" w:themeColor="text1"/>
          <w:sz w:val="18"/>
          <w:szCs w:val="18"/>
        </w:rPr>
      </w:pPr>
    </w:p>
    <w:p w:rsidR="00A418B8" w:rsidRDefault="00A418B8" w:rsidP="00790D18">
      <w:pPr>
        <w:spacing w:line="360" w:lineRule="auto"/>
        <w:jc w:val="both"/>
        <w:outlineLvl w:val="0"/>
        <w:rPr>
          <w:rFonts w:eastAsia="Tahoma,Bold" w:cs="Tahoma,Bold"/>
          <w:bCs/>
          <w:color w:val="000000" w:themeColor="text1"/>
          <w:sz w:val="18"/>
          <w:szCs w:val="18"/>
        </w:rPr>
      </w:pPr>
    </w:p>
    <w:p w:rsidR="008614B4" w:rsidRDefault="00810EF9" w:rsidP="000157B7">
      <w:pPr>
        <w:rPr>
          <w:rFonts w:eastAsia="Tahoma,Bold" w:cs="Tahoma,Bold"/>
          <w:bCs/>
          <w:color w:val="000000" w:themeColor="text1"/>
          <w:sz w:val="18"/>
          <w:szCs w:val="18"/>
        </w:rPr>
      </w:pPr>
      <w:r>
        <w:rPr>
          <w:rFonts w:eastAsia="Tahoma,Bold" w:cs="Tahoma,Bold"/>
          <w:bCs/>
          <w:color w:val="000000" w:themeColor="text1"/>
          <w:sz w:val="18"/>
          <w:szCs w:val="18"/>
        </w:rPr>
        <w:br w:type="page"/>
      </w:r>
    </w:p>
    <w:p w:rsidR="00A418B8" w:rsidRPr="00C53CB5" w:rsidRDefault="00A418B8" w:rsidP="00790D18">
      <w:pPr>
        <w:spacing w:line="360" w:lineRule="auto"/>
        <w:jc w:val="both"/>
        <w:outlineLvl w:val="0"/>
        <w:rPr>
          <w:rFonts w:eastAsia="Tahoma,Bold" w:cs="Tahoma,Bold"/>
          <w:bCs/>
          <w:color w:val="000000" w:themeColor="text1"/>
          <w:sz w:val="18"/>
          <w:szCs w:val="18"/>
        </w:rPr>
      </w:pPr>
    </w:p>
    <w:p w:rsidR="00364DE5" w:rsidRPr="00C53CB5" w:rsidRDefault="00364DE5" w:rsidP="00364DE5">
      <w:pPr>
        <w:jc w:val="right"/>
        <w:rPr>
          <w:rFonts w:cs="Helvetica"/>
          <w:b/>
          <w:sz w:val="18"/>
          <w:szCs w:val="18"/>
        </w:rPr>
      </w:pPr>
      <w:r>
        <w:rPr>
          <w:rFonts w:cs="Helvetica"/>
          <w:b/>
          <w:sz w:val="18"/>
          <w:szCs w:val="18"/>
        </w:rPr>
        <w:t>Załącznik nr 5</w:t>
      </w:r>
      <w:r w:rsidRPr="00C53CB5">
        <w:rPr>
          <w:rFonts w:cs="Helvetica"/>
          <w:b/>
          <w:sz w:val="18"/>
          <w:szCs w:val="18"/>
        </w:rPr>
        <w:t xml:space="preserve"> do Formularza Oferty</w:t>
      </w:r>
    </w:p>
    <w:p w:rsidR="00A418B8" w:rsidRDefault="00A418B8" w:rsidP="00A418B8">
      <w:pPr>
        <w:pStyle w:val="Akapitzlist"/>
        <w:spacing w:before="120" w:after="120"/>
        <w:ind w:left="792"/>
        <w:contextualSpacing w:val="0"/>
        <w:jc w:val="both"/>
        <w:rPr>
          <w:rFonts w:ascii="Verdana" w:hAnsi="Verdana" w:cstheme="minorHAnsi"/>
          <w:sz w:val="18"/>
          <w:szCs w:val="18"/>
        </w:rPr>
      </w:pPr>
    </w:p>
    <w:p w:rsidR="00694241" w:rsidRDefault="00694241" w:rsidP="00A418B8">
      <w:pPr>
        <w:pStyle w:val="Akapitzlist"/>
        <w:spacing w:before="120" w:after="120"/>
        <w:ind w:left="792"/>
        <w:contextualSpacing w:val="0"/>
        <w:jc w:val="both"/>
        <w:rPr>
          <w:rFonts w:ascii="Verdana" w:hAnsi="Verdana" w:cstheme="minorHAnsi"/>
          <w:sz w:val="18"/>
          <w:szCs w:val="18"/>
        </w:rPr>
      </w:pPr>
    </w:p>
    <w:p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rsidR="006C13AA" w:rsidRPr="00C53CB5" w:rsidRDefault="006C13AA" w:rsidP="00790D18">
      <w:pPr>
        <w:spacing w:line="360" w:lineRule="auto"/>
        <w:jc w:val="both"/>
        <w:outlineLvl w:val="0"/>
        <w:rPr>
          <w:rFonts w:eastAsia="Tahoma,Bold" w:cs="Tahoma,Bold"/>
          <w:bCs/>
          <w:color w:val="000000" w:themeColor="text1"/>
          <w:sz w:val="18"/>
          <w:szCs w:val="18"/>
        </w:rPr>
      </w:pPr>
    </w:p>
    <w:p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r w:rsidR="00F41B41" w:rsidRPr="00F41B41">
        <w:rPr>
          <w:sz w:val="18"/>
          <w:szCs w:val="18"/>
        </w:rPr>
        <w:t>NZ</w:t>
      </w:r>
      <w:r w:rsidR="00F41B41" w:rsidRPr="00F41B41">
        <w:rPr>
          <w:b/>
          <w:sz w:val="18"/>
          <w:szCs w:val="18"/>
        </w:rPr>
        <w:t>/</w:t>
      </w:r>
      <w:r w:rsidR="00821851">
        <w:rPr>
          <w:rStyle w:val="lscontrol--valign"/>
          <w:b/>
          <w:sz w:val="18"/>
          <w:szCs w:val="18"/>
        </w:rPr>
        <w:t>4100/JW00/31/KZ/2020/1300008143</w:t>
      </w:r>
      <w:r w:rsidR="00A418B8" w:rsidRPr="00A418B8">
        <w:rPr>
          <w:rFonts w:ascii="Verdana" w:hAnsi="Verdana"/>
          <w:bCs/>
          <w:sz w:val="18"/>
          <w:szCs w:val="18"/>
        </w:rPr>
        <w:t>”</w:t>
      </w:r>
    </w:p>
    <w:p w:rsidR="00A418B8" w:rsidRPr="00A418B8" w:rsidRDefault="00A418B8" w:rsidP="00A418B8">
      <w:pPr>
        <w:tabs>
          <w:tab w:val="left" w:pos="0"/>
        </w:tabs>
        <w:spacing w:line="276" w:lineRule="auto"/>
        <w:jc w:val="both"/>
        <w:outlineLvl w:val="0"/>
        <w:rPr>
          <w:rFonts w:cstheme="minorHAnsi"/>
          <w:sz w:val="18"/>
          <w:szCs w:val="18"/>
        </w:rPr>
      </w:pPr>
    </w:p>
    <w:p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rsidTr="00085171">
        <w:trPr>
          <w:trHeight w:val="1359"/>
          <w:jc w:val="center"/>
        </w:trPr>
        <w:tc>
          <w:tcPr>
            <w:tcW w:w="490" w:type="dxa"/>
            <w:vAlign w:val="center"/>
          </w:tcPr>
          <w:p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rsidTr="00085171">
        <w:trPr>
          <w:trHeight w:hRule="exact" w:val="408"/>
          <w:jc w:val="center"/>
        </w:trPr>
        <w:tc>
          <w:tcPr>
            <w:tcW w:w="490" w:type="dxa"/>
          </w:tcPr>
          <w:p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bl>
    <w:p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sz w:val="18"/>
          <w:szCs w:val="18"/>
        </w:rPr>
      </w:pPr>
      <w:r w:rsidRPr="00C53CB5">
        <w:rPr>
          <w:rFonts w:cs="Helvetica"/>
          <w:b/>
          <w:sz w:val="18"/>
          <w:szCs w:val="18"/>
        </w:rPr>
        <w:t>___________________________________</w:t>
      </w:r>
    </w:p>
    <w:p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A97FA6" w:rsidRDefault="00A97FA6" w:rsidP="00810EF9">
      <w:pPr>
        <w:rPr>
          <w:rFonts w:cs="Helvetica"/>
          <w:b/>
          <w:sz w:val="18"/>
          <w:szCs w:val="18"/>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rsidR="00A97FA6" w:rsidRPr="00B8401B" w:rsidRDefault="00A97FA6" w:rsidP="00A97FA6">
      <w:pPr>
        <w:pStyle w:val="Nagwek2"/>
        <w:tabs>
          <w:tab w:val="left" w:pos="709"/>
        </w:tabs>
        <w:ind w:left="567" w:hanging="567"/>
        <w:rPr>
          <w:rFonts w:ascii="Times New Roman" w:hAnsi="Times New Roman" w:cs="Times New Roman"/>
          <w:b/>
          <w:bCs/>
          <w:szCs w:val="20"/>
        </w:rPr>
      </w:pPr>
    </w:p>
    <w:p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rsidR="00A97FA6" w:rsidRPr="00A67D0F" w:rsidRDefault="00A97FA6" w:rsidP="00A97FA6">
      <w:pPr>
        <w:rPr>
          <w:sz w:val="18"/>
          <w:szCs w:val="18"/>
        </w:rPr>
      </w:pPr>
    </w:p>
    <w:p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A85A87" w:rsidRPr="00F41B41">
        <w:rPr>
          <w:sz w:val="18"/>
          <w:szCs w:val="18"/>
        </w:rPr>
        <w:t>NZ</w:t>
      </w:r>
      <w:r w:rsidR="00A85A87" w:rsidRPr="00F41B41">
        <w:rPr>
          <w:b/>
          <w:sz w:val="18"/>
          <w:szCs w:val="18"/>
        </w:rPr>
        <w:t>/</w:t>
      </w:r>
      <w:r w:rsidR="00821851">
        <w:rPr>
          <w:rStyle w:val="lscontrol--valign"/>
          <w:b/>
          <w:sz w:val="18"/>
          <w:szCs w:val="18"/>
        </w:rPr>
        <w:t>4100/JW00/31/KZ/2020</w:t>
      </w:r>
      <w:r w:rsidR="00BB36D9">
        <w:rPr>
          <w:rStyle w:val="lscontrol--valign"/>
          <w:b/>
          <w:sz w:val="18"/>
          <w:szCs w:val="18"/>
        </w:rPr>
        <w:t>/</w:t>
      </w:r>
      <w:r w:rsidR="00821851">
        <w:rPr>
          <w:rStyle w:val="lscontrol--valign"/>
          <w:b/>
          <w:sz w:val="18"/>
          <w:szCs w:val="18"/>
        </w:rPr>
        <w:t>1300008143</w:t>
      </w:r>
      <w:r w:rsidR="00A97FA6" w:rsidRPr="00A67D0F">
        <w:rPr>
          <w:rFonts w:ascii="Verdana" w:hAnsi="Verdana"/>
          <w:bCs/>
          <w:sz w:val="18"/>
          <w:szCs w:val="18"/>
        </w:rPr>
        <w:t>”</w:t>
      </w:r>
    </w:p>
    <w:p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A97FA6" w:rsidRPr="00D7105B" w:rsidRDefault="00A97FA6" w:rsidP="00A97FA6">
      <w:pPr>
        <w:spacing w:after="60" w:line="360" w:lineRule="auto"/>
        <w:rPr>
          <w:snapToGrid w:val="0"/>
          <w:color w:val="000000"/>
          <w:szCs w:val="20"/>
        </w:rPr>
      </w:pPr>
    </w:p>
    <w:p w:rsidR="00A97FA6" w:rsidRDefault="00A97FA6" w:rsidP="00A97FA6">
      <w:pPr>
        <w:spacing w:after="60"/>
        <w:rPr>
          <w:snapToGrid w:val="0"/>
          <w:color w:val="000000"/>
          <w:szCs w:val="20"/>
        </w:rPr>
      </w:pPr>
    </w:p>
    <w:p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sz w:val="18"/>
          <w:szCs w:val="18"/>
        </w:rPr>
      </w:pPr>
      <w:r w:rsidRPr="00C53CB5">
        <w:rPr>
          <w:rFonts w:cs="Helvetica"/>
          <w:b/>
          <w:sz w:val="18"/>
          <w:szCs w:val="18"/>
        </w:rPr>
        <w:t>___________________________________</w:t>
      </w:r>
    </w:p>
    <w:p w:rsidR="00851DC0" w:rsidRDefault="00851DC0"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EF2194" w:rsidRDefault="00EF2194" w:rsidP="00810EF9">
      <w:pPr>
        <w:rPr>
          <w:rFonts w:cs="Helvetica"/>
          <w:b/>
          <w:sz w:val="18"/>
          <w:szCs w:val="18"/>
        </w:rPr>
      </w:pPr>
    </w:p>
    <w:p w:rsidR="002F6985" w:rsidRDefault="002F6985" w:rsidP="00471CF2">
      <w:pPr>
        <w:jc w:val="right"/>
        <w:rPr>
          <w:rFonts w:cs="Helvetica"/>
          <w:b/>
          <w:sz w:val="18"/>
          <w:szCs w:val="18"/>
        </w:rPr>
      </w:pPr>
    </w:p>
    <w:p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Pr="002F6985" w:rsidRDefault="002F6985" w:rsidP="002F6985">
      <w:pPr>
        <w:jc w:val="center"/>
        <w:rPr>
          <w:b/>
          <w:sz w:val="18"/>
        </w:rPr>
      </w:pPr>
      <w:r w:rsidRPr="002F6985">
        <w:rPr>
          <w:b/>
          <w:sz w:val="18"/>
        </w:rPr>
        <w:t>OŚWIADCZENIE O POSIADANYM RACHUNKU BANKOWYM</w:t>
      </w:r>
    </w:p>
    <w:p w:rsidR="002F6985" w:rsidRDefault="002F6985" w:rsidP="00471CF2">
      <w:pPr>
        <w:jc w:val="right"/>
        <w:rPr>
          <w:sz w:val="18"/>
        </w:rPr>
      </w:pPr>
    </w:p>
    <w:p w:rsidR="002F6985" w:rsidRDefault="002F6985" w:rsidP="00471CF2">
      <w:pPr>
        <w:jc w:val="right"/>
        <w:rPr>
          <w:sz w:val="18"/>
        </w:rPr>
      </w:pPr>
    </w:p>
    <w:p w:rsidR="002F6985" w:rsidRDefault="002F6985" w:rsidP="00471CF2">
      <w:pPr>
        <w:jc w:val="right"/>
        <w:rPr>
          <w:sz w:val="18"/>
        </w:rPr>
      </w:pPr>
    </w:p>
    <w:p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821851">
        <w:rPr>
          <w:rStyle w:val="lscontrol--valign"/>
          <w:b/>
          <w:sz w:val="18"/>
          <w:szCs w:val="18"/>
        </w:rPr>
        <w:t>4100/JW00/31/KZ/2020/1300008143</w:t>
      </w:r>
      <w:r w:rsidR="009D74C7" w:rsidRPr="00A418B8">
        <w:rPr>
          <w:rFonts w:ascii="Verdana" w:hAnsi="Verdana"/>
          <w:bCs/>
          <w:sz w:val="18"/>
          <w:szCs w:val="18"/>
        </w:rPr>
        <w:t>”</w:t>
      </w:r>
    </w:p>
    <w:p w:rsidR="009D74C7" w:rsidRPr="00A67D0F" w:rsidRDefault="009D74C7" w:rsidP="00906ABC">
      <w:pPr>
        <w:jc w:val="center"/>
        <w:rPr>
          <w:b/>
          <w:snapToGrid w:val="0"/>
          <w:sz w:val="18"/>
          <w:szCs w:val="18"/>
        </w:rPr>
      </w:pPr>
    </w:p>
    <w:p w:rsidR="00906ABC" w:rsidRPr="00A67D0F" w:rsidRDefault="00906ABC" w:rsidP="00906ABC">
      <w:pPr>
        <w:rPr>
          <w:sz w:val="18"/>
          <w:szCs w:val="18"/>
        </w:rPr>
      </w:pPr>
    </w:p>
    <w:p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rsidR="00296910" w:rsidRDefault="00296910" w:rsidP="00296910">
      <w:pPr>
        <w:spacing w:line="360" w:lineRule="auto"/>
        <w:jc w:val="center"/>
        <w:rPr>
          <w:sz w:val="18"/>
        </w:rPr>
      </w:pPr>
    </w:p>
    <w:p w:rsidR="002F6985" w:rsidRDefault="002F6985" w:rsidP="00471CF2">
      <w:pPr>
        <w:jc w:val="right"/>
        <w:rPr>
          <w:sz w:val="18"/>
        </w:rPr>
      </w:pPr>
    </w:p>
    <w:p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0F69AC" w:rsidRDefault="000F69AC" w:rsidP="00906ABC">
      <w:pPr>
        <w:jc w:val="both"/>
        <w:rPr>
          <w:sz w:val="18"/>
        </w:rPr>
      </w:pPr>
    </w:p>
    <w:p w:rsidR="000F69AC" w:rsidRPr="00906ABC" w:rsidRDefault="000F69AC" w:rsidP="00906ABC">
      <w:pPr>
        <w:jc w:val="both"/>
        <w:rPr>
          <w:rFonts w:ascii="Calibri" w:hAnsi="Calibri"/>
          <w:sz w:val="18"/>
          <w:szCs w:val="22"/>
        </w:rPr>
      </w:pPr>
    </w:p>
    <w:p w:rsidR="002F6985" w:rsidRDefault="002F6985" w:rsidP="00471CF2">
      <w:pPr>
        <w:jc w:val="right"/>
        <w:rPr>
          <w:sz w:val="18"/>
        </w:rPr>
      </w:pPr>
    </w:p>
    <w:p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sz w:val="18"/>
          <w:szCs w:val="18"/>
        </w:rPr>
      </w:pPr>
      <w:r w:rsidRPr="00C53CB5">
        <w:rPr>
          <w:rFonts w:cs="Helvetica"/>
          <w:b/>
          <w:sz w:val="18"/>
          <w:szCs w:val="18"/>
        </w:rPr>
        <w:t>___________________________________</w:t>
      </w:r>
    </w:p>
    <w:p w:rsidR="00810EF9" w:rsidRDefault="00810EF9">
      <w:pPr>
        <w:rPr>
          <w:rFonts w:cs="Helvetica"/>
          <w:b/>
          <w:sz w:val="18"/>
          <w:szCs w:val="18"/>
        </w:rPr>
      </w:pPr>
      <w:r>
        <w:rPr>
          <w:rFonts w:cs="Helvetica"/>
          <w:b/>
          <w:sz w:val="18"/>
          <w:szCs w:val="18"/>
        </w:rPr>
        <w:br w:type="page"/>
      </w:r>
    </w:p>
    <w:p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rsidR="00A04AFA" w:rsidRPr="00C53CB5" w:rsidRDefault="00A04AFA" w:rsidP="00D96418">
      <w:pPr>
        <w:jc w:val="right"/>
        <w:rPr>
          <w:rFonts w:cstheme="minorHAnsi"/>
          <w:b/>
          <w:color w:val="333333"/>
          <w:sz w:val="18"/>
          <w:szCs w:val="18"/>
        </w:rPr>
      </w:pPr>
    </w:p>
    <w:p w:rsidR="00B50D75" w:rsidRPr="00C53CB5" w:rsidRDefault="00B50D75" w:rsidP="00F85230">
      <w:pPr>
        <w:ind w:left="2835" w:hanging="2693"/>
        <w:rPr>
          <w:rFonts w:cstheme="minorHAnsi"/>
          <w:color w:val="333333"/>
          <w:sz w:val="18"/>
          <w:szCs w:val="18"/>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A214BE" w:rsidRDefault="00A214BE" w:rsidP="00A214BE">
      <w:pPr>
        <w:jc w:val="right"/>
        <w:rPr>
          <w:sz w:val="18"/>
        </w:rPr>
      </w:pPr>
    </w:p>
    <w:p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sz w:val="18"/>
          <w:szCs w:val="18"/>
        </w:rPr>
      </w:pPr>
      <w:r w:rsidRPr="00C53CB5">
        <w:rPr>
          <w:rFonts w:cs="Helvetica"/>
          <w:b/>
          <w:sz w:val="18"/>
          <w:szCs w:val="18"/>
        </w:rPr>
        <w:t>___________________________________</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B50D75" w:rsidRPr="00C53CB5" w:rsidRDefault="00B50D75" w:rsidP="00B50D75">
      <w:pPr>
        <w:pStyle w:val="NormalnyWeb"/>
        <w:ind w:left="142" w:hanging="142"/>
        <w:jc w:val="both"/>
        <w:rPr>
          <w:rFonts w:ascii="Verdana" w:hAnsi="Verdana" w:cstheme="minorHAnsi"/>
          <w:sz w:val="18"/>
          <w:szCs w:val="18"/>
        </w:rPr>
      </w:pPr>
    </w:p>
    <w:p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rsidR="00B50D75" w:rsidRPr="00C53CB5" w:rsidRDefault="00B50D75" w:rsidP="00B50D75">
      <w:pPr>
        <w:pStyle w:val="Tekstprzypisudolnego"/>
        <w:spacing w:line="240" w:lineRule="auto"/>
        <w:rPr>
          <w:rFonts w:ascii="Verdana" w:hAnsi="Verdana" w:cstheme="minorHAnsi"/>
          <w:sz w:val="18"/>
          <w:szCs w:val="18"/>
        </w:rPr>
      </w:pPr>
    </w:p>
    <w:p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0D75" w:rsidRPr="00C53CB5" w:rsidRDefault="00B50D75" w:rsidP="00F85230">
      <w:pPr>
        <w:ind w:left="2835" w:hanging="2693"/>
        <w:rPr>
          <w:rFonts w:cstheme="minorHAnsi"/>
          <w:color w:val="333333"/>
          <w:sz w:val="18"/>
          <w:szCs w:val="18"/>
        </w:rPr>
      </w:pPr>
    </w:p>
    <w:p w:rsidR="00650EAF" w:rsidRPr="00C53CB5" w:rsidRDefault="00650EAF" w:rsidP="00C27FD8">
      <w:pPr>
        <w:jc w:val="both"/>
        <w:rPr>
          <w:rFonts w:cstheme="minorHAnsi"/>
          <w:sz w:val="18"/>
          <w:szCs w:val="18"/>
        </w:rPr>
      </w:pPr>
    </w:p>
    <w:p w:rsidR="005622E4" w:rsidRPr="00C53CB5" w:rsidRDefault="005622E4" w:rsidP="00C27FD8">
      <w:pPr>
        <w:jc w:val="both"/>
        <w:rPr>
          <w:rFonts w:cstheme="minorHAnsi"/>
          <w:sz w:val="18"/>
          <w:szCs w:val="18"/>
        </w:rPr>
      </w:pPr>
    </w:p>
    <w:p w:rsidR="00810EF9" w:rsidRDefault="00810EF9">
      <w:pPr>
        <w:rPr>
          <w:rFonts w:cstheme="minorHAnsi"/>
          <w:sz w:val="18"/>
          <w:szCs w:val="18"/>
        </w:rPr>
      </w:pPr>
      <w:r>
        <w:rPr>
          <w:rFonts w:cstheme="minorHAnsi"/>
          <w:sz w:val="18"/>
          <w:szCs w:val="18"/>
        </w:rPr>
        <w:br w:type="page"/>
      </w:r>
    </w:p>
    <w:p w:rsidR="002D4CB5" w:rsidRPr="00C53CB5" w:rsidRDefault="002D4CB5" w:rsidP="00C27FD8">
      <w:pPr>
        <w:jc w:val="both"/>
        <w:rPr>
          <w:rFonts w:cstheme="minorHAnsi"/>
          <w:sz w:val="18"/>
          <w:szCs w:val="18"/>
        </w:rPr>
      </w:pPr>
    </w:p>
    <w:p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2D4CB5" w:rsidRPr="00C53CB5" w:rsidRDefault="002D4CB5" w:rsidP="00C27FD8">
      <w:pPr>
        <w:jc w:val="both"/>
        <w:rPr>
          <w:rFonts w:cstheme="minorHAnsi"/>
          <w:sz w:val="18"/>
          <w:szCs w:val="18"/>
        </w:rPr>
      </w:pPr>
    </w:p>
    <w:p w:rsidR="002D4CB5" w:rsidRPr="00C53CB5" w:rsidRDefault="002D4CB5" w:rsidP="00C27FD8">
      <w:pPr>
        <w:jc w:val="both"/>
        <w:rPr>
          <w:rFonts w:cstheme="minorHAnsi"/>
          <w:sz w:val="18"/>
          <w:szCs w:val="18"/>
        </w:rPr>
      </w:pPr>
    </w:p>
    <w:p w:rsidR="002D4CB5" w:rsidRPr="00C53CB5" w:rsidRDefault="002D4CB5" w:rsidP="005622E4">
      <w:pPr>
        <w:jc w:val="center"/>
        <w:rPr>
          <w:rFonts w:cstheme="minorHAnsi"/>
          <w:sz w:val="18"/>
          <w:szCs w:val="18"/>
        </w:rPr>
      </w:pPr>
    </w:p>
    <w:p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rsidR="005622E4" w:rsidRPr="005622E4" w:rsidRDefault="005622E4" w:rsidP="005622E4">
      <w:pPr>
        <w:widowControl w:val="0"/>
        <w:autoSpaceDE w:val="0"/>
        <w:rPr>
          <w:rFonts w:cs="Arial"/>
          <w:b/>
          <w:bCs/>
          <w:color w:val="000000"/>
          <w:sz w:val="18"/>
          <w:szCs w:val="18"/>
        </w:rPr>
      </w:pP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EE3692" w:rsidRPr="00A418B8" w:rsidRDefault="00A85A87" w:rsidP="007A0256">
      <w:pPr>
        <w:pStyle w:val="Akapitzlist"/>
        <w:tabs>
          <w:tab w:val="left" w:pos="0"/>
        </w:tabs>
        <w:spacing w:after="0"/>
        <w:ind w:left="0"/>
        <w:jc w:val="center"/>
        <w:rPr>
          <w:rFonts w:ascii="Verdana" w:hAnsi="Verdana"/>
          <w:b/>
          <w:color w:val="000000" w:themeColor="text1"/>
          <w:sz w:val="18"/>
          <w:szCs w:val="18"/>
        </w:rPr>
      </w:pPr>
      <w:r>
        <w:rPr>
          <w:rFonts w:ascii="Verdana" w:hAnsi="Verdana"/>
          <w:bCs/>
          <w:sz w:val="18"/>
          <w:szCs w:val="18"/>
        </w:rPr>
        <w:t>”</w:t>
      </w:r>
      <w:r w:rsidRPr="00F41B41">
        <w:rPr>
          <w:sz w:val="18"/>
          <w:szCs w:val="18"/>
        </w:rPr>
        <w:t>NZ</w:t>
      </w:r>
      <w:r w:rsidRPr="00F41B41">
        <w:rPr>
          <w:b/>
          <w:sz w:val="18"/>
          <w:szCs w:val="18"/>
        </w:rPr>
        <w:t>/</w:t>
      </w:r>
      <w:r w:rsidR="00821851">
        <w:rPr>
          <w:rStyle w:val="lscontrol--valign"/>
          <w:b/>
          <w:sz w:val="18"/>
          <w:szCs w:val="18"/>
        </w:rPr>
        <w:t>4100/JW00/31/KZ/2020/1300008143</w:t>
      </w:r>
      <w:r w:rsidR="00EE3692" w:rsidRPr="00A418B8">
        <w:rPr>
          <w:rFonts w:ascii="Verdana" w:hAnsi="Verdana"/>
          <w:bCs/>
          <w:sz w:val="18"/>
          <w:szCs w:val="18"/>
        </w:rPr>
        <w:t>”</w:t>
      </w:r>
    </w:p>
    <w:p w:rsidR="005622E4" w:rsidRPr="005622E4" w:rsidRDefault="005622E4" w:rsidP="005622E4">
      <w:pPr>
        <w:widowControl w:val="0"/>
        <w:autoSpaceDE w:val="0"/>
        <w:rPr>
          <w:rFonts w:cs="Arial"/>
          <w:b/>
          <w:color w:val="000000"/>
          <w:sz w:val="18"/>
          <w:szCs w:val="18"/>
        </w:rPr>
      </w:pPr>
    </w:p>
    <w:p w:rsidR="005622E4" w:rsidRPr="005622E4" w:rsidRDefault="005622E4" w:rsidP="005622E4">
      <w:pPr>
        <w:widowControl w:val="0"/>
        <w:autoSpaceDE w:val="0"/>
        <w:rPr>
          <w:rFonts w:cs="Arial"/>
          <w:b/>
          <w:color w:val="000000"/>
          <w:sz w:val="18"/>
          <w:szCs w:val="18"/>
        </w:rPr>
      </w:pPr>
    </w:p>
    <w:p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rsidTr="00735F7E">
        <w:trPr>
          <w:cantSplit/>
        </w:trPr>
        <w:tc>
          <w:tcPr>
            <w:tcW w:w="449"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bl>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sz w:val="18"/>
          <w:szCs w:val="18"/>
        </w:rPr>
      </w:pPr>
      <w:r w:rsidRPr="00C53CB5">
        <w:rPr>
          <w:rFonts w:cs="Helvetica"/>
          <w:b/>
          <w:sz w:val="18"/>
          <w:szCs w:val="18"/>
        </w:rPr>
        <w:t>___________________________________</w:t>
      </w:r>
    </w:p>
    <w:p w:rsidR="00EF2194" w:rsidRPr="00C53CB5" w:rsidRDefault="00EF2194" w:rsidP="00EF2194">
      <w:pPr>
        <w:jc w:val="right"/>
        <w:rPr>
          <w:rFonts w:cs="Helvetica"/>
          <w:sz w:val="18"/>
          <w:szCs w:val="18"/>
        </w:rPr>
      </w:pPr>
    </w:p>
    <w:p w:rsidR="00F36BF3" w:rsidRDefault="00F36BF3" w:rsidP="005622E4">
      <w:pPr>
        <w:rPr>
          <w:rFonts w:asciiTheme="majorHAnsi" w:eastAsiaTheme="majorEastAsia" w:hAnsiTheme="majorHAnsi" w:cstheme="majorBidi"/>
          <w:b/>
          <w:color w:val="365F91" w:themeColor="accent1" w:themeShade="BF"/>
          <w:sz w:val="26"/>
          <w:szCs w:val="26"/>
        </w:rPr>
      </w:pPr>
    </w:p>
    <w:p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rsidR="00B8401B" w:rsidRDefault="00B8401B" w:rsidP="00B8401B">
      <w:pPr>
        <w:rPr>
          <w:i/>
          <w:szCs w:val="20"/>
        </w:rPr>
      </w:pPr>
    </w:p>
    <w:p w:rsidR="00B8401B" w:rsidRPr="00AA18FF" w:rsidRDefault="00B8401B" w:rsidP="00B8401B">
      <w:pPr>
        <w:rPr>
          <w:i/>
          <w:szCs w:val="20"/>
        </w:rPr>
      </w:pPr>
    </w:p>
    <w:p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rsidR="00F36BF3" w:rsidRPr="00F36BF3" w:rsidRDefault="00F36BF3" w:rsidP="00E15BB2">
      <w:pPr>
        <w:pStyle w:val="Tekstpodstawowy"/>
        <w:rPr>
          <w:rFonts w:ascii="Verdana" w:eastAsiaTheme="minorHAnsi" w:hAnsi="Verdana"/>
          <w:sz w:val="18"/>
          <w:szCs w:val="18"/>
          <w:lang w:eastAsia="en-US"/>
        </w:rPr>
      </w:pPr>
    </w:p>
    <w:p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Nazwa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rsidTr="00F36BF3">
        <w:trPr>
          <w:trHeight w:val="414"/>
          <w:jc w:val="center"/>
        </w:trPr>
        <w:tc>
          <w:tcPr>
            <w:tcW w:w="47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Liczba jednostek</w:t>
            </w:r>
          </w:p>
        </w:tc>
      </w:tr>
      <w:tr w:rsidR="00E15BB2" w:rsidRPr="00F36BF3" w:rsidTr="00F36BF3">
        <w:trPr>
          <w:trHeight w:val="135"/>
          <w:jc w:val="center"/>
        </w:trPr>
        <w:tc>
          <w:tcPr>
            <w:tcW w:w="472" w:type="dxa"/>
          </w:tcPr>
          <w:p w:rsidR="00E15BB2" w:rsidRPr="00F36BF3" w:rsidRDefault="00E15BB2" w:rsidP="004B3787">
            <w:pPr>
              <w:jc w:val="center"/>
              <w:rPr>
                <w:iCs/>
                <w:sz w:val="18"/>
                <w:szCs w:val="18"/>
              </w:rPr>
            </w:pPr>
            <w:r w:rsidRPr="00F36BF3">
              <w:rPr>
                <w:iCs/>
                <w:sz w:val="18"/>
                <w:szCs w:val="18"/>
              </w:rPr>
              <w:t>1</w:t>
            </w:r>
          </w:p>
        </w:tc>
        <w:tc>
          <w:tcPr>
            <w:tcW w:w="3532" w:type="dxa"/>
          </w:tcPr>
          <w:p w:rsidR="00E15BB2" w:rsidRPr="00F36BF3" w:rsidRDefault="00E15BB2" w:rsidP="004B3787">
            <w:pPr>
              <w:jc w:val="center"/>
              <w:rPr>
                <w:iCs/>
                <w:sz w:val="18"/>
                <w:szCs w:val="18"/>
              </w:rPr>
            </w:pPr>
            <w:r w:rsidRPr="00F36BF3">
              <w:rPr>
                <w:iCs/>
                <w:sz w:val="18"/>
                <w:szCs w:val="18"/>
              </w:rPr>
              <w:t>2</w:t>
            </w:r>
          </w:p>
        </w:tc>
        <w:tc>
          <w:tcPr>
            <w:tcW w:w="2202" w:type="dxa"/>
          </w:tcPr>
          <w:p w:rsidR="00E15BB2" w:rsidRPr="00F36BF3" w:rsidRDefault="00E15BB2" w:rsidP="004B3787">
            <w:pPr>
              <w:jc w:val="center"/>
              <w:rPr>
                <w:iCs/>
                <w:sz w:val="18"/>
                <w:szCs w:val="18"/>
              </w:rPr>
            </w:pPr>
            <w:r w:rsidRPr="00F36BF3">
              <w:rPr>
                <w:iCs/>
                <w:sz w:val="18"/>
                <w:szCs w:val="18"/>
              </w:rPr>
              <w:t>3</w:t>
            </w:r>
          </w:p>
        </w:tc>
        <w:tc>
          <w:tcPr>
            <w:tcW w:w="1550" w:type="dxa"/>
          </w:tcPr>
          <w:p w:rsidR="00E15BB2" w:rsidRPr="00F36BF3" w:rsidRDefault="00E15BB2" w:rsidP="004B3787">
            <w:pPr>
              <w:jc w:val="center"/>
              <w:rPr>
                <w:iCs/>
                <w:sz w:val="18"/>
                <w:szCs w:val="18"/>
              </w:rPr>
            </w:pPr>
            <w:r w:rsidRPr="00F36BF3">
              <w:rPr>
                <w:iCs/>
                <w:sz w:val="18"/>
                <w:szCs w:val="18"/>
              </w:rPr>
              <w:t>4</w:t>
            </w:r>
          </w:p>
        </w:tc>
        <w:tc>
          <w:tcPr>
            <w:tcW w:w="1431" w:type="dxa"/>
          </w:tcPr>
          <w:p w:rsidR="00E15BB2" w:rsidRPr="00F36BF3" w:rsidRDefault="00E15BB2" w:rsidP="004B3787">
            <w:pPr>
              <w:jc w:val="center"/>
              <w:rPr>
                <w:iCs/>
                <w:sz w:val="18"/>
                <w:szCs w:val="18"/>
              </w:rPr>
            </w:pPr>
            <w:r w:rsidRPr="00F36BF3">
              <w:rPr>
                <w:iCs/>
                <w:sz w:val="18"/>
                <w:szCs w:val="18"/>
              </w:rPr>
              <w:t>5</w:t>
            </w:r>
          </w:p>
        </w:tc>
      </w:tr>
      <w:tr w:rsidR="00E15BB2" w:rsidRPr="00F36BF3" w:rsidTr="00F36BF3">
        <w:trPr>
          <w:trHeight w:val="5663"/>
          <w:jc w:val="center"/>
        </w:trPr>
        <w:tc>
          <w:tcPr>
            <w:tcW w:w="472" w:type="dxa"/>
          </w:tcPr>
          <w:p w:rsidR="00E15BB2" w:rsidRPr="00F36BF3" w:rsidRDefault="00E15BB2" w:rsidP="004B3787">
            <w:pPr>
              <w:jc w:val="center"/>
              <w:rPr>
                <w:i/>
                <w:iCs/>
                <w:sz w:val="18"/>
                <w:szCs w:val="18"/>
              </w:rPr>
            </w:pPr>
          </w:p>
        </w:tc>
        <w:tc>
          <w:tcPr>
            <w:tcW w:w="3532" w:type="dxa"/>
          </w:tcPr>
          <w:p w:rsidR="00E15BB2" w:rsidRPr="00F36BF3" w:rsidRDefault="00E15BB2" w:rsidP="00F36BF3">
            <w:pPr>
              <w:rPr>
                <w:i/>
                <w:iCs/>
                <w:sz w:val="18"/>
                <w:szCs w:val="18"/>
              </w:rPr>
            </w:pPr>
          </w:p>
        </w:tc>
        <w:tc>
          <w:tcPr>
            <w:tcW w:w="2202" w:type="dxa"/>
          </w:tcPr>
          <w:p w:rsidR="00E15BB2" w:rsidRPr="00F36BF3" w:rsidRDefault="00E15BB2" w:rsidP="004B3787">
            <w:pPr>
              <w:jc w:val="center"/>
              <w:rPr>
                <w:i/>
                <w:iCs/>
                <w:sz w:val="18"/>
                <w:szCs w:val="18"/>
              </w:rPr>
            </w:pPr>
          </w:p>
        </w:tc>
        <w:tc>
          <w:tcPr>
            <w:tcW w:w="1550" w:type="dxa"/>
          </w:tcPr>
          <w:p w:rsidR="00E15BB2" w:rsidRPr="00F36BF3" w:rsidRDefault="00E15BB2" w:rsidP="004B3787">
            <w:pPr>
              <w:jc w:val="center"/>
              <w:rPr>
                <w:i/>
                <w:iCs/>
                <w:sz w:val="18"/>
                <w:szCs w:val="18"/>
              </w:rPr>
            </w:pPr>
          </w:p>
        </w:tc>
        <w:tc>
          <w:tcPr>
            <w:tcW w:w="1431" w:type="dxa"/>
          </w:tcPr>
          <w:p w:rsidR="00E15BB2" w:rsidRPr="00F36BF3" w:rsidRDefault="00E15BB2" w:rsidP="004B3787">
            <w:pPr>
              <w:jc w:val="center"/>
              <w:rPr>
                <w:i/>
                <w:iCs/>
                <w:sz w:val="18"/>
                <w:szCs w:val="18"/>
              </w:rPr>
            </w:pPr>
          </w:p>
        </w:tc>
      </w:tr>
    </w:tbl>
    <w:p w:rsidR="00E15BB2" w:rsidRDefault="00E15BB2" w:rsidP="00E15BB2"/>
    <w:p w:rsidR="00E15BB2" w:rsidRDefault="00E15BB2" w:rsidP="00F36BF3"/>
    <w:p w:rsidR="00F30F09" w:rsidRDefault="00F30F09" w:rsidP="00F36BF3"/>
    <w:p w:rsidR="00F30F09" w:rsidRDefault="00F30F09" w:rsidP="00F36BF3"/>
    <w:p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sz w:val="18"/>
          <w:szCs w:val="18"/>
        </w:rPr>
      </w:pPr>
      <w:r w:rsidRPr="00C53CB5">
        <w:rPr>
          <w:rFonts w:cs="Helvetica"/>
          <w:b/>
          <w:sz w:val="18"/>
          <w:szCs w:val="18"/>
        </w:rPr>
        <w:t>___________________________________</w:t>
      </w:r>
    </w:p>
    <w:p w:rsidR="00F30F09" w:rsidRPr="00C53CB5" w:rsidRDefault="00F30F09" w:rsidP="00F30F09">
      <w:pPr>
        <w:jc w:val="right"/>
        <w:rPr>
          <w:rFonts w:cs="Helvetica"/>
          <w:sz w:val="18"/>
          <w:szCs w:val="18"/>
        </w:rPr>
      </w:pPr>
    </w:p>
    <w:p w:rsidR="00F30F09" w:rsidRDefault="00F30F09" w:rsidP="00F36BF3"/>
    <w:p w:rsidR="00FC7383" w:rsidRDefault="00FC7383" w:rsidP="00F36BF3"/>
    <w:p w:rsidR="00FC7383" w:rsidRDefault="00FC7383" w:rsidP="00F36BF3"/>
    <w:p w:rsidR="00F30F09" w:rsidRPr="0003327A" w:rsidRDefault="00F30F09" w:rsidP="00F36BF3">
      <w:pPr>
        <w:rPr>
          <w:sz w:val="18"/>
          <w:szCs w:val="18"/>
        </w:rPr>
      </w:pPr>
    </w:p>
    <w:p w:rsidR="00CE0000" w:rsidRDefault="00CE0000">
      <w:pPr>
        <w:rPr>
          <w:rFonts w:cs="Helvetica"/>
          <w:b/>
          <w:sz w:val="18"/>
          <w:szCs w:val="18"/>
        </w:rPr>
      </w:pPr>
      <w:r>
        <w:rPr>
          <w:rFonts w:cs="Helvetica"/>
          <w:b/>
          <w:sz w:val="18"/>
          <w:szCs w:val="18"/>
        </w:rPr>
        <w:br w:type="page"/>
      </w:r>
    </w:p>
    <w:p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BD61A4" w:rsidRDefault="00BD61A4" w:rsidP="00BD61A4">
      <w:pPr>
        <w:jc w:val="center"/>
        <w:rPr>
          <w:rFonts w:cstheme="minorHAnsi"/>
          <w:b/>
          <w:sz w:val="18"/>
          <w:szCs w:val="18"/>
        </w:rPr>
      </w:pPr>
    </w:p>
    <w:p w:rsidR="00F30F09" w:rsidRDefault="00F30F09" w:rsidP="00F30F09">
      <w:pPr>
        <w:pStyle w:val="Nagwek1"/>
        <w:rPr>
          <w:rFonts w:ascii="Verdana" w:hAnsi="Verdana"/>
          <w:sz w:val="18"/>
          <w:szCs w:val="18"/>
          <w:lang w:val="pl-PL"/>
        </w:rPr>
      </w:pPr>
    </w:p>
    <w:p w:rsidR="00F30F09" w:rsidRDefault="00F30F09" w:rsidP="00F30F09">
      <w:pPr>
        <w:pStyle w:val="Nagwek1"/>
        <w:rPr>
          <w:rFonts w:ascii="Verdana" w:hAnsi="Verdana"/>
          <w:sz w:val="18"/>
          <w:szCs w:val="18"/>
          <w:lang w:val="pl-PL"/>
        </w:rPr>
      </w:pPr>
    </w:p>
    <w:p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rsidR="00BD61A4" w:rsidRPr="007517EF" w:rsidRDefault="00BD61A4" w:rsidP="00F30F09">
      <w:pPr>
        <w:spacing w:line="276" w:lineRule="auto"/>
        <w:rPr>
          <w:sz w:val="18"/>
          <w:szCs w:val="18"/>
        </w:rPr>
      </w:pPr>
    </w:p>
    <w:p w:rsidR="00BD61A4" w:rsidRPr="00284ED3" w:rsidRDefault="00BD61A4" w:rsidP="00BD61A4">
      <w:pPr>
        <w:rPr>
          <w:b/>
          <w:sz w:val="18"/>
          <w:szCs w:val="18"/>
        </w:rPr>
      </w:pPr>
    </w:p>
    <w:p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BD61A4" w:rsidRPr="00284ED3" w:rsidRDefault="00BD61A4" w:rsidP="00BD61A4">
      <w:pPr>
        <w:rPr>
          <w:sz w:val="18"/>
          <w:szCs w:val="18"/>
        </w:rPr>
      </w:pPr>
    </w:p>
    <w:p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rsidR="00BD61A4" w:rsidRPr="00284ED3" w:rsidRDefault="00BD61A4" w:rsidP="00BD61A4">
      <w:pPr>
        <w:rPr>
          <w:sz w:val="18"/>
          <w:szCs w:val="18"/>
          <w:u w:val="single"/>
        </w:rPr>
      </w:pPr>
    </w:p>
    <w:p w:rsidR="00BD61A4" w:rsidRPr="00284ED3" w:rsidRDefault="00BD61A4" w:rsidP="00BD61A4">
      <w:pPr>
        <w:rPr>
          <w:sz w:val="18"/>
          <w:szCs w:val="18"/>
        </w:rPr>
      </w:pPr>
      <w:r w:rsidRPr="00284ED3">
        <w:rPr>
          <w:sz w:val="18"/>
          <w:szCs w:val="18"/>
        </w:rPr>
        <w:t>w roku 2017 .............................................</w:t>
      </w:r>
    </w:p>
    <w:p w:rsidR="00BD61A4" w:rsidRPr="00284ED3" w:rsidRDefault="00BD61A4" w:rsidP="00BD61A4">
      <w:pPr>
        <w:rPr>
          <w:sz w:val="18"/>
          <w:szCs w:val="18"/>
        </w:rPr>
      </w:pPr>
      <w:r w:rsidRPr="00284ED3">
        <w:rPr>
          <w:sz w:val="18"/>
          <w:szCs w:val="18"/>
        </w:rPr>
        <w:t>w roku 2018.............................................</w:t>
      </w:r>
    </w:p>
    <w:p w:rsidR="00BD61A4" w:rsidRPr="00284ED3" w:rsidRDefault="00BD61A4" w:rsidP="00BD61A4">
      <w:pPr>
        <w:rPr>
          <w:sz w:val="18"/>
          <w:szCs w:val="18"/>
        </w:rPr>
      </w:pPr>
      <w:r w:rsidRPr="00284ED3">
        <w:rPr>
          <w:sz w:val="18"/>
          <w:szCs w:val="18"/>
        </w:rPr>
        <w:t>w roku 2019.............................................</w:t>
      </w:r>
    </w:p>
    <w:p w:rsidR="00BD61A4" w:rsidRPr="00284ED3" w:rsidRDefault="00BD61A4" w:rsidP="00BD61A4">
      <w:pPr>
        <w:rPr>
          <w:sz w:val="18"/>
          <w:szCs w:val="18"/>
        </w:rPr>
      </w:pPr>
    </w:p>
    <w:p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rsidTr="004B3787">
        <w:tc>
          <w:tcPr>
            <w:tcW w:w="610" w:type="dxa"/>
            <w:shd w:val="clear" w:color="auto" w:fill="F3F3F3"/>
          </w:tcPr>
          <w:p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rsidR="00BD61A4" w:rsidRPr="00284ED3" w:rsidRDefault="00BD61A4" w:rsidP="004B3787">
            <w:pPr>
              <w:jc w:val="center"/>
              <w:rPr>
                <w:b/>
                <w:bCs/>
                <w:sz w:val="18"/>
                <w:szCs w:val="18"/>
              </w:rPr>
            </w:pPr>
            <w:r w:rsidRPr="00284ED3">
              <w:rPr>
                <w:b/>
                <w:bCs/>
                <w:sz w:val="18"/>
                <w:szCs w:val="18"/>
              </w:rPr>
              <w:t>Staż pracy</w:t>
            </w:r>
          </w:p>
          <w:p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rsidR="00BD61A4" w:rsidRPr="00284ED3" w:rsidRDefault="00BD61A4" w:rsidP="004B3787">
            <w:pPr>
              <w:jc w:val="center"/>
              <w:rPr>
                <w:b/>
                <w:bCs/>
                <w:sz w:val="18"/>
                <w:szCs w:val="18"/>
              </w:rPr>
            </w:pPr>
            <w:r w:rsidRPr="00284ED3">
              <w:rPr>
                <w:b/>
                <w:bCs/>
                <w:sz w:val="18"/>
                <w:szCs w:val="18"/>
              </w:rPr>
              <w:t>Posiadane uprawnienia</w:t>
            </w: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pStyle w:val="Stopka"/>
              <w:tabs>
                <w:tab w:val="clear" w:pos="4536"/>
                <w:tab w:val="clear" w:pos="9072"/>
              </w:tabs>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pStyle w:val="Stopka"/>
              <w:tabs>
                <w:tab w:val="clear" w:pos="4536"/>
                <w:tab w:val="clear" w:pos="9072"/>
              </w:tabs>
              <w:rPr>
                <w:sz w:val="18"/>
                <w:szCs w:val="18"/>
              </w:rPr>
            </w:pPr>
          </w:p>
        </w:tc>
        <w:tc>
          <w:tcPr>
            <w:tcW w:w="1843" w:type="dxa"/>
          </w:tcPr>
          <w:p w:rsidR="00BD61A4" w:rsidRPr="00284ED3" w:rsidRDefault="00BD61A4" w:rsidP="004B3787">
            <w:pPr>
              <w:rPr>
                <w:sz w:val="18"/>
                <w:szCs w:val="18"/>
              </w:rPr>
            </w:pPr>
          </w:p>
        </w:tc>
      </w:tr>
    </w:tbl>
    <w:p w:rsidR="00BD61A4" w:rsidRDefault="00BD61A4" w:rsidP="00BD61A4">
      <w:pPr>
        <w:jc w:val="center"/>
        <w:rPr>
          <w:i/>
          <w:szCs w:val="20"/>
        </w:rPr>
      </w:pPr>
    </w:p>
    <w:p w:rsidR="00BD61A4" w:rsidRDefault="00BD61A4" w:rsidP="00BD61A4">
      <w:pPr>
        <w:jc w:val="center"/>
        <w:rPr>
          <w:i/>
          <w:szCs w:val="20"/>
        </w:rPr>
      </w:pPr>
    </w:p>
    <w:p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sz w:val="18"/>
          <w:szCs w:val="18"/>
        </w:rPr>
      </w:pPr>
      <w:r w:rsidRPr="00C53CB5">
        <w:rPr>
          <w:rFonts w:cs="Helvetica"/>
          <w:b/>
          <w:sz w:val="18"/>
          <w:szCs w:val="18"/>
        </w:rPr>
        <w:t>___________________________________</w:t>
      </w:r>
    </w:p>
    <w:p w:rsidR="00E15BB2" w:rsidRDefault="00E15BB2" w:rsidP="00E15BB2">
      <w:pPr>
        <w:jc w:val="center"/>
      </w:pPr>
    </w:p>
    <w:p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810EF9" w:rsidRDefault="00810EF9">
      <w:pPr>
        <w:rPr>
          <w:rFonts w:cs="Helvetica"/>
          <w:b/>
          <w:sz w:val="18"/>
          <w:szCs w:val="18"/>
        </w:rPr>
      </w:pPr>
      <w:r>
        <w:rPr>
          <w:rFonts w:cs="Helvetica"/>
          <w:b/>
          <w:sz w:val="18"/>
          <w:szCs w:val="18"/>
        </w:rPr>
        <w:br w:type="page"/>
      </w:r>
    </w:p>
    <w:p w:rsidR="007D2B24" w:rsidRDefault="007D2B24" w:rsidP="00810EF9">
      <w:pPr>
        <w:rPr>
          <w:rFonts w:cs="Helvetica"/>
          <w:b/>
          <w:sz w:val="18"/>
          <w:szCs w:val="18"/>
        </w:rPr>
      </w:pPr>
    </w:p>
    <w:p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D70FF2" w:rsidRDefault="00D70FF2" w:rsidP="00D70FF2">
      <w:pPr>
        <w:pStyle w:val="Nagwek1"/>
      </w:pPr>
    </w:p>
    <w:p w:rsidR="00D70FF2" w:rsidRDefault="00D70FF2" w:rsidP="00D70FF2">
      <w:pPr>
        <w:pStyle w:val="Nagwek1"/>
      </w:pPr>
    </w:p>
    <w:p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rsidTr="004B3787">
        <w:tc>
          <w:tcPr>
            <w:tcW w:w="720"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Imię i nazwisko</w:t>
            </w:r>
          </w:p>
          <w:p w:rsidR="00D70FF2" w:rsidRPr="007D2B24" w:rsidRDefault="00D70FF2" w:rsidP="007D2B24">
            <w:pPr>
              <w:jc w:val="center"/>
              <w:rPr>
                <w:rFonts w:cs="Arial"/>
                <w:b/>
                <w:bCs/>
                <w:sz w:val="18"/>
                <w:szCs w:val="18"/>
              </w:rPr>
            </w:pPr>
          </w:p>
        </w:tc>
        <w:tc>
          <w:tcPr>
            <w:tcW w:w="3135" w:type="dxa"/>
          </w:tcPr>
          <w:p w:rsidR="00D70FF2" w:rsidRPr="007D2B24" w:rsidRDefault="00D70FF2" w:rsidP="007D2B24">
            <w:pPr>
              <w:pStyle w:val="Nagwek2"/>
              <w:jc w:val="center"/>
              <w:rPr>
                <w:rFonts w:ascii="Verdana" w:hAnsi="Verdana"/>
                <w:sz w:val="18"/>
                <w:szCs w:val="18"/>
              </w:rPr>
            </w:pPr>
          </w:p>
          <w:p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rsidR="00D70FF2" w:rsidRPr="00397423" w:rsidRDefault="00D70FF2" w:rsidP="00397423">
            <w:pPr>
              <w:jc w:val="center"/>
              <w:rPr>
                <w:b/>
              </w:rPr>
            </w:pPr>
            <w:r w:rsidRPr="00397423">
              <w:rPr>
                <w:b/>
                <w:color w:val="0070C0"/>
                <w:sz w:val="18"/>
              </w:rPr>
              <w:t>(funkcja)</w:t>
            </w:r>
          </w:p>
        </w:tc>
        <w:tc>
          <w:tcPr>
            <w:tcW w:w="4577" w:type="dxa"/>
          </w:tcPr>
          <w:p w:rsidR="00D70FF2" w:rsidRPr="007D2B24" w:rsidRDefault="00D70FF2" w:rsidP="007D2B24">
            <w:pPr>
              <w:pStyle w:val="Nagwek2"/>
              <w:jc w:val="center"/>
              <w:rPr>
                <w:rFonts w:ascii="Verdana" w:hAnsi="Verdana"/>
                <w:sz w:val="18"/>
                <w:szCs w:val="18"/>
              </w:rPr>
            </w:pPr>
          </w:p>
          <w:p w:rsidR="00D70FF2" w:rsidRPr="00397423" w:rsidRDefault="00D70FF2" w:rsidP="00397423">
            <w:pPr>
              <w:jc w:val="center"/>
              <w:rPr>
                <w:color w:val="0070C0"/>
                <w:sz w:val="18"/>
              </w:rPr>
            </w:pPr>
            <w:r w:rsidRPr="00397423">
              <w:rPr>
                <w:color w:val="0070C0"/>
                <w:sz w:val="18"/>
              </w:rPr>
              <w:t>Kwalifikacje zawodowe:</w:t>
            </w:r>
          </w:p>
          <w:p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rsidR="00D70FF2" w:rsidRPr="007D2B24" w:rsidRDefault="00D70FF2" w:rsidP="007D2B24">
            <w:pPr>
              <w:ind w:left="113" w:hanging="113"/>
              <w:jc w:val="center"/>
              <w:rPr>
                <w:sz w:val="18"/>
                <w:szCs w:val="18"/>
                <w:vertAlign w:val="superscript"/>
              </w:rPr>
            </w:pPr>
          </w:p>
        </w:tc>
        <w:tc>
          <w:tcPr>
            <w:tcW w:w="2839" w:type="dxa"/>
          </w:tcPr>
          <w:p w:rsidR="00D70FF2" w:rsidRPr="007D2B24" w:rsidRDefault="00D70FF2" w:rsidP="007D2B24">
            <w:pPr>
              <w:jc w:val="center"/>
              <w:rPr>
                <w:rFonts w:cs="Arial"/>
                <w:b/>
                <w:bCs/>
                <w:sz w:val="18"/>
                <w:szCs w:val="18"/>
              </w:rPr>
            </w:pPr>
          </w:p>
          <w:p w:rsidR="00D27EF9" w:rsidRDefault="00D27EF9" w:rsidP="00D27EF9">
            <w:pPr>
              <w:jc w:val="center"/>
              <w:rPr>
                <w:rFonts w:cs="Arial"/>
                <w:b/>
                <w:bCs/>
                <w:sz w:val="18"/>
                <w:szCs w:val="18"/>
              </w:rPr>
            </w:pPr>
            <w:r>
              <w:rPr>
                <w:rFonts w:cs="Arial"/>
                <w:b/>
                <w:bCs/>
                <w:sz w:val="18"/>
                <w:szCs w:val="18"/>
              </w:rPr>
              <w:t xml:space="preserve">Informacja </w:t>
            </w:r>
          </w:p>
          <w:p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rsidTr="007D2B24">
        <w:trPr>
          <w:trHeight w:val="49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1</w:t>
            </w:r>
          </w:p>
        </w:tc>
        <w:tc>
          <w:tcPr>
            <w:tcW w:w="2863" w:type="dxa"/>
          </w:tcPr>
          <w:p w:rsidR="007D2B24" w:rsidRPr="007D2B24" w:rsidRDefault="007D2B24" w:rsidP="007D2B24">
            <w:pPr>
              <w:rPr>
                <w:rFonts w:cs="Arial"/>
                <w:sz w:val="18"/>
                <w:szCs w:val="18"/>
              </w:rPr>
            </w:pPr>
          </w:p>
          <w:p w:rsidR="00D70FF2" w:rsidRPr="007D2B24" w:rsidRDefault="00D70FF2" w:rsidP="004B3787">
            <w:pPr>
              <w:rPr>
                <w:rFonts w:cs="Arial"/>
                <w:sz w:val="18"/>
                <w:szCs w:val="18"/>
              </w:rPr>
            </w:pPr>
          </w:p>
        </w:tc>
        <w:tc>
          <w:tcPr>
            <w:tcW w:w="3135" w:type="dxa"/>
          </w:tcPr>
          <w:p w:rsidR="00D70FF2" w:rsidRPr="007D2B24" w:rsidRDefault="00D70FF2" w:rsidP="004B3787">
            <w:pPr>
              <w:rPr>
                <w:rFonts w:cs="Arial"/>
                <w:sz w:val="18"/>
                <w:szCs w:val="18"/>
              </w:rPr>
            </w:pPr>
          </w:p>
        </w:tc>
        <w:tc>
          <w:tcPr>
            <w:tcW w:w="4577" w:type="dxa"/>
          </w:tcPr>
          <w:p w:rsidR="00D70FF2" w:rsidRPr="007D2B24" w:rsidRDefault="00D70FF2" w:rsidP="004B3787">
            <w:pPr>
              <w:rPr>
                <w:rFonts w:cs="Arial"/>
                <w:sz w:val="18"/>
                <w:szCs w:val="18"/>
              </w:rPr>
            </w:pPr>
          </w:p>
        </w:tc>
        <w:tc>
          <w:tcPr>
            <w:tcW w:w="2839" w:type="dxa"/>
          </w:tcPr>
          <w:p w:rsidR="00D70FF2" w:rsidRPr="007D2B24" w:rsidRDefault="00D70FF2" w:rsidP="004B3787">
            <w:pPr>
              <w:rPr>
                <w:rFonts w:cs="Arial"/>
                <w:sz w:val="18"/>
                <w:szCs w:val="18"/>
              </w:rPr>
            </w:pPr>
          </w:p>
        </w:tc>
      </w:tr>
      <w:tr w:rsidR="00D70FF2" w:rsidTr="007D2B24">
        <w:trPr>
          <w:trHeight w:val="470"/>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2</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r w:rsidR="00D70FF2" w:rsidTr="007D2B24">
        <w:trPr>
          <w:trHeight w:val="56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3</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bl>
    <w:p w:rsidR="00D70FF2" w:rsidRDefault="00D70FF2" w:rsidP="00D70FF2">
      <w:pPr>
        <w:rPr>
          <w:rFonts w:ascii="Arial" w:hAnsi="Arial" w:cs="Arial"/>
          <w:b/>
          <w:bCs/>
          <w:sz w:val="28"/>
        </w:rPr>
      </w:pPr>
    </w:p>
    <w:p w:rsidR="00D70FF2" w:rsidRDefault="00D70FF2" w:rsidP="00D70FF2">
      <w:pPr>
        <w:jc w:val="both"/>
        <w:rPr>
          <w:rFonts w:ascii="Arial" w:hAnsi="Arial"/>
          <w:b/>
          <w:bCs/>
        </w:rPr>
      </w:pPr>
    </w:p>
    <w:p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sz w:val="18"/>
          <w:szCs w:val="18"/>
        </w:rPr>
      </w:pPr>
      <w:r w:rsidRPr="00C53CB5">
        <w:rPr>
          <w:rFonts w:cs="Helvetica"/>
          <w:b/>
          <w:sz w:val="18"/>
          <w:szCs w:val="18"/>
        </w:rPr>
        <w:t>___________________________________</w:t>
      </w:r>
    </w:p>
    <w:p w:rsidR="00D70FF2" w:rsidRDefault="00D70FF2" w:rsidP="007D2B24">
      <w:pPr>
        <w:rPr>
          <w:rFonts w:ascii="Arial" w:hAnsi="Arial"/>
          <w:sz w:val="18"/>
          <w:szCs w:val="18"/>
        </w:rPr>
      </w:pPr>
    </w:p>
    <w:p w:rsidR="00B8401B" w:rsidRPr="00AA18FF" w:rsidRDefault="00B8401B" w:rsidP="00EF2194">
      <w:pPr>
        <w:rPr>
          <w:szCs w:val="20"/>
        </w:rPr>
      </w:pPr>
      <w:r w:rsidRPr="00AA18FF">
        <w:rPr>
          <w:i/>
          <w:szCs w:val="20"/>
        </w:rPr>
        <w:t xml:space="preserve">   </w:t>
      </w:r>
    </w:p>
    <w:p w:rsidR="001C176A" w:rsidRDefault="001C176A">
      <w:pPr>
        <w:rPr>
          <w:rFonts w:asciiTheme="majorHAnsi" w:eastAsiaTheme="majorEastAsia" w:hAnsiTheme="majorHAnsi" w:cstheme="majorBidi"/>
          <w:b/>
          <w:color w:val="365F91" w:themeColor="accent1" w:themeShade="BF"/>
          <w:sz w:val="26"/>
          <w:szCs w:val="26"/>
        </w:rPr>
      </w:pPr>
    </w:p>
    <w:p w:rsidR="00810EF9" w:rsidRDefault="00810EF9">
      <w:pPr>
        <w:rPr>
          <w:b/>
          <w:snapToGrid w:val="0"/>
          <w:color w:val="000000"/>
          <w:szCs w:val="20"/>
        </w:rPr>
      </w:pPr>
      <w:r>
        <w:rPr>
          <w:b/>
          <w:snapToGrid w:val="0"/>
          <w:color w:val="000000"/>
          <w:szCs w:val="20"/>
        </w:rPr>
        <w:br w:type="page"/>
      </w:r>
    </w:p>
    <w:p w:rsidR="003E4A71" w:rsidRDefault="003E4A71" w:rsidP="00810EF9">
      <w:pPr>
        <w:pStyle w:val="Nagwek"/>
        <w:spacing w:before="240" w:line="360" w:lineRule="auto"/>
        <w:rPr>
          <w:b/>
          <w:snapToGrid w:val="0"/>
          <w:color w:val="000000"/>
          <w:szCs w:val="20"/>
        </w:rPr>
      </w:pPr>
    </w:p>
    <w:p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3E4A71"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rsidR="003E4A71" w:rsidRDefault="003E4A71" w:rsidP="008808AC">
      <w:pPr>
        <w:jc w:val="center"/>
        <w:rPr>
          <w:b/>
          <w:snapToGrid w:val="0"/>
          <w:sz w:val="18"/>
          <w:szCs w:val="20"/>
        </w:rPr>
      </w:pPr>
    </w:p>
    <w:p w:rsidR="003E4A71" w:rsidRDefault="003E4A71" w:rsidP="008808AC">
      <w:pPr>
        <w:jc w:val="center"/>
        <w:rPr>
          <w:b/>
          <w:snapToGrid w:val="0"/>
          <w:sz w:val="18"/>
          <w:szCs w:val="20"/>
        </w:rPr>
      </w:pPr>
    </w:p>
    <w:p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rsidR="008808AC" w:rsidRPr="00D7105B" w:rsidRDefault="008808AC" w:rsidP="008808AC">
      <w:pPr>
        <w:rPr>
          <w:szCs w:val="20"/>
        </w:rPr>
      </w:pPr>
    </w:p>
    <w:p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821851">
        <w:rPr>
          <w:rStyle w:val="lscontrol--valign"/>
          <w:b/>
          <w:sz w:val="18"/>
          <w:szCs w:val="18"/>
        </w:rPr>
        <w:t>4100/JW00/31/KZ/2020/1300008143</w:t>
      </w:r>
      <w:r w:rsidR="00A85A87">
        <w:rPr>
          <w:rFonts w:cstheme="minorHAnsi"/>
          <w:sz w:val="18"/>
          <w:szCs w:val="18"/>
        </w:rPr>
        <w:t xml:space="preserve"> </w:t>
      </w:r>
      <w:r w:rsidR="003E4A71" w:rsidRPr="003E4A71">
        <w:rPr>
          <w:rFonts w:ascii="Verdana" w:hAnsi="Verdana"/>
          <w:bCs/>
          <w:sz w:val="18"/>
          <w:szCs w:val="18"/>
        </w:rPr>
        <w:t>”</w:t>
      </w:r>
    </w:p>
    <w:p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rsidR="003E4A71" w:rsidRDefault="003E4A71" w:rsidP="003E4A71">
      <w:pPr>
        <w:spacing w:after="60" w:line="360" w:lineRule="auto"/>
        <w:jc w:val="center"/>
        <w:rPr>
          <w:snapToGrid w:val="0"/>
          <w:color w:val="000000"/>
          <w:sz w:val="18"/>
          <w:szCs w:val="18"/>
        </w:rPr>
      </w:pPr>
    </w:p>
    <w:p w:rsidR="003E4A71" w:rsidRPr="003E4A71" w:rsidRDefault="003E4A71" w:rsidP="003E4A71">
      <w:pPr>
        <w:spacing w:after="60" w:line="360" w:lineRule="auto"/>
        <w:jc w:val="center"/>
        <w:rPr>
          <w:snapToGrid w:val="0"/>
          <w:color w:val="000000"/>
          <w:sz w:val="18"/>
          <w:szCs w:val="18"/>
        </w:rPr>
      </w:pPr>
    </w:p>
    <w:p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sz w:val="18"/>
          <w:szCs w:val="18"/>
        </w:rPr>
      </w:pPr>
      <w:r w:rsidRPr="00C53CB5">
        <w:rPr>
          <w:rFonts w:cs="Helvetica"/>
          <w:b/>
          <w:sz w:val="18"/>
          <w:szCs w:val="18"/>
        </w:rPr>
        <w:t>___________________________________</w:t>
      </w:r>
    </w:p>
    <w:p w:rsidR="001A185B" w:rsidRDefault="001A185B" w:rsidP="006323CD">
      <w:pPr>
        <w:jc w:val="center"/>
      </w:pPr>
    </w:p>
    <w:p w:rsidR="00AE1DC1" w:rsidRDefault="00D16A03" w:rsidP="003E4A71">
      <w:pPr>
        <w:rPr>
          <w:i/>
          <w:szCs w:val="20"/>
        </w:rPr>
      </w:pPr>
      <w:r w:rsidRPr="00AA18FF">
        <w:rPr>
          <w:i/>
          <w:szCs w:val="20"/>
        </w:rPr>
        <w:t xml:space="preserve">     </w:t>
      </w:r>
    </w:p>
    <w:p w:rsidR="00AE1DC1" w:rsidRDefault="00AE1DC1">
      <w:pPr>
        <w:rPr>
          <w:i/>
          <w:szCs w:val="20"/>
        </w:rPr>
      </w:pPr>
      <w:r>
        <w:rPr>
          <w:i/>
          <w:szCs w:val="20"/>
        </w:rPr>
        <w:br w:type="page"/>
      </w:r>
    </w:p>
    <w:p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rsidR="00AE1DC1" w:rsidRDefault="00AE1DC1" w:rsidP="00AE1DC1">
      <w:pPr>
        <w:jc w:val="right"/>
        <w:rPr>
          <w:rFonts w:cs="Helvetica"/>
          <w:b/>
          <w:sz w:val="18"/>
          <w:szCs w:val="18"/>
        </w:rPr>
      </w:pPr>
    </w:p>
    <w:p w:rsidR="00AE1DC1" w:rsidRDefault="00AE1DC1" w:rsidP="00AE1DC1">
      <w:pPr>
        <w:jc w:val="center"/>
        <w:rPr>
          <w:b/>
          <w:sz w:val="18"/>
          <w:szCs w:val="18"/>
        </w:rPr>
      </w:pPr>
    </w:p>
    <w:p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rsidR="00CE0000" w:rsidRPr="003D52E2" w:rsidRDefault="00CE0000" w:rsidP="00CE0000">
      <w:pPr>
        <w:rPr>
          <w:sz w:val="18"/>
          <w:szCs w:val="18"/>
        </w:rPr>
      </w:pPr>
    </w:p>
    <w:p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821851">
        <w:rPr>
          <w:rStyle w:val="lscontrol--valign"/>
          <w:b/>
          <w:sz w:val="18"/>
          <w:szCs w:val="18"/>
        </w:rPr>
        <w:t>4100/JW00/31/KZ/2020</w:t>
      </w:r>
      <w:r w:rsidR="00A85A87" w:rsidRPr="00F41B41">
        <w:rPr>
          <w:rStyle w:val="lscontrol--valign"/>
          <w:b/>
          <w:sz w:val="18"/>
          <w:szCs w:val="18"/>
        </w:rPr>
        <w:t>/</w:t>
      </w:r>
      <w:r w:rsidR="00821851">
        <w:rPr>
          <w:rStyle w:val="lscontrol--valign"/>
          <w:b/>
          <w:sz w:val="18"/>
          <w:szCs w:val="18"/>
        </w:rPr>
        <w:t>1300008143</w:t>
      </w:r>
      <w:r w:rsidR="00A85A87">
        <w:rPr>
          <w:rFonts w:cstheme="minorHAnsi"/>
          <w:sz w:val="18"/>
          <w:szCs w:val="18"/>
        </w:rPr>
        <w:t xml:space="preserve"> </w:t>
      </w:r>
      <w:r w:rsidRPr="003D52E2">
        <w:rPr>
          <w:rFonts w:eastAsia="Calibri"/>
          <w:bCs/>
          <w:sz w:val="18"/>
          <w:szCs w:val="18"/>
          <w:lang w:eastAsia="en-US"/>
        </w:rPr>
        <w:t>”</w:t>
      </w:r>
    </w:p>
    <w:p w:rsidR="00CE0000" w:rsidRPr="003D52E2" w:rsidRDefault="00CE0000" w:rsidP="00CE0000">
      <w:pPr>
        <w:jc w:val="both"/>
        <w:rPr>
          <w:sz w:val="18"/>
          <w:szCs w:val="18"/>
        </w:rPr>
      </w:pPr>
      <w:r w:rsidRPr="003D52E2">
        <w:rPr>
          <w:sz w:val="18"/>
          <w:szCs w:val="18"/>
        </w:rPr>
        <w:t xml:space="preserve">UWAGA: </w:t>
      </w:r>
    </w:p>
    <w:p w:rsidR="00CE0000" w:rsidRPr="003D52E2" w:rsidRDefault="00CE0000" w:rsidP="00CE0000">
      <w:pPr>
        <w:jc w:val="both"/>
        <w:rPr>
          <w:sz w:val="18"/>
          <w:szCs w:val="18"/>
        </w:rPr>
      </w:pPr>
      <w:r w:rsidRPr="003D52E2">
        <w:rPr>
          <w:sz w:val="18"/>
          <w:szCs w:val="18"/>
        </w:rPr>
        <w:t>Zamiast niniejszego Formularza można przedstawić inne dokumenty, w szczególności:</w:t>
      </w:r>
    </w:p>
    <w:p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Działając w imieniu i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Podmiotu)</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do dyspozycji /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Wykonawcy)</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w trakcie wykonania zamówienia pod nazwą:</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sz w:val="18"/>
          <w:szCs w:val="18"/>
        </w:rPr>
      </w:pPr>
      <w:r w:rsidRPr="003D52E2">
        <w:rPr>
          <w:sz w:val="18"/>
          <w:szCs w:val="18"/>
        </w:rPr>
        <w:t>Oświadczam, iż:</w:t>
      </w:r>
    </w:p>
    <w:p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numPr>
          <w:ilvl w:val="0"/>
          <w:numId w:val="33"/>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CE0000" w:rsidRPr="003D52E2" w:rsidRDefault="00CE0000" w:rsidP="00CE0000">
      <w:pPr>
        <w:rPr>
          <w:sz w:val="18"/>
          <w:szCs w:val="18"/>
        </w:rPr>
      </w:pPr>
      <w:r w:rsidRPr="003D52E2">
        <w:rPr>
          <w:sz w:val="18"/>
          <w:szCs w:val="18"/>
        </w:rPr>
        <w:t>______________________________________________________________</w:t>
      </w:r>
    </w:p>
    <w:p w:rsidR="00CE0000" w:rsidRPr="003D52E2" w:rsidRDefault="00CE0000" w:rsidP="00CE0000">
      <w:pPr>
        <w:rPr>
          <w:sz w:val="18"/>
          <w:szCs w:val="18"/>
        </w:rPr>
      </w:pPr>
    </w:p>
    <w:p w:rsidR="00CE0000" w:rsidRPr="003D52E2" w:rsidRDefault="00CE0000" w:rsidP="00CE0000">
      <w:pPr>
        <w:rPr>
          <w:sz w:val="18"/>
          <w:szCs w:val="18"/>
        </w:rPr>
      </w:pPr>
    </w:p>
    <w:p w:rsidR="00CE0000" w:rsidRDefault="00CE0000" w:rsidP="00CE0000">
      <w:pPr>
        <w:jc w:val="both"/>
        <w:rPr>
          <w:sz w:val="18"/>
          <w:szCs w:val="18"/>
        </w:rPr>
      </w:pPr>
      <w:r w:rsidRPr="003D52E2">
        <w:rPr>
          <w:sz w:val="18"/>
          <w:szCs w:val="18"/>
        </w:rPr>
        <w:t>__________________ dnia __ __ _____ roku</w:t>
      </w:r>
    </w:p>
    <w:p w:rsidR="00CE0000" w:rsidRDefault="00CE0000" w:rsidP="00CE0000">
      <w:pPr>
        <w:jc w:val="both"/>
        <w:rPr>
          <w:sz w:val="18"/>
          <w:szCs w:val="18"/>
        </w:rPr>
      </w:pP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___________________________________________</w:t>
      </w:r>
    </w:p>
    <w:p w:rsidR="00CE0000" w:rsidRPr="00AE1DC1" w:rsidRDefault="00CE0000" w:rsidP="00CE0000">
      <w:pPr>
        <w:jc w:val="both"/>
        <w:rPr>
          <w:sz w:val="18"/>
          <w:szCs w:val="18"/>
        </w:rPr>
      </w:pPr>
      <w:r w:rsidRPr="003D52E2">
        <w:rPr>
          <w:sz w:val="18"/>
          <w:szCs w:val="18"/>
        </w:rPr>
        <w:t>(podpis Podmiotu trzeciego/ osoby upoważnionej do reprezentacji Podmiotu trzeciego</w:t>
      </w:r>
    </w:p>
    <w:p w:rsidR="00AE1DC1" w:rsidRPr="00AE1DC1" w:rsidRDefault="00AE1DC1" w:rsidP="00CE0000">
      <w:pPr>
        <w:jc w:val="center"/>
        <w:rPr>
          <w:sz w:val="18"/>
          <w:szCs w:val="18"/>
        </w:rPr>
      </w:pPr>
    </w:p>
    <w:sectPr w:rsidR="00AE1DC1" w:rsidRPr="00AE1DC1" w:rsidSect="00005E7F">
      <w:headerReference w:type="default" r:id="rId33"/>
      <w:footerReference w:type="default" r:id="rId34"/>
      <w:headerReference w:type="first" r:id="rId35"/>
      <w:footerReference w:type="first" r:id="rId36"/>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28" w:rsidRDefault="00FD1D28">
      <w:r>
        <w:separator/>
      </w:r>
    </w:p>
  </w:endnote>
  <w:endnote w:type="continuationSeparator" w:id="0">
    <w:p w:rsidR="00FD1D28" w:rsidRDefault="00FD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14962"/>
      <w:docPartObj>
        <w:docPartGallery w:val="Page Numbers (Bottom of Page)"/>
        <w:docPartUnique/>
      </w:docPartObj>
    </w:sdtPr>
    <w:sdtEndPr/>
    <w:sdtContent>
      <w:sdt>
        <w:sdtPr>
          <w:id w:val="-1769616900"/>
          <w:docPartObj>
            <w:docPartGallery w:val="Page Numbers (Top of Page)"/>
            <w:docPartUnique/>
          </w:docPartObj>
        </w:sdtPr>
        <w:sdtEndPr/>
        <w:sdtContent>
          <w:p w:rsidR="00891994" w:rsidRDefault="00891994">
            <w:pPr>
              <w:pStyle w:val="Stopka"/>
              <w:jc w:val="right"/>
            </w:pPr>
            <w:r>
              <w:t xml:space="preserve">Strona </w:t>
            </w:r>
            <w:r>
              <w:rPr>
                <w:b/>
                <w:bCs/>
                <w:sz w:val="24"/>
              </w:rPr>
              <w:fldChar w:fldCharType="begin"/>
            </w:r>
            <w:r>
              <w:rPr>
                <w:b/>
                <w:bCs/>
              </w:rPr>
              <w:instrText>PAGE</w:instrText>
            </w:r>
            <w:r>
              <w:rPr>
                <w:b/>
                <w:bCs/>
                <w:sz w:val="24"/>
              </w:rPr>
              <w:fldChar w:fldCharType="separate"/>
            </w:r>
            <w:r w:rsidR="00FE7B6A">
              <w:rPr>
                <w:b/>
                <w:bCs/>
                <w:noProof/>
              </w:rPr>
              <w:t>36</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FE7B6A">
              <w:rPr>
                <w:b/>
                <w:bCs/>
                <w:noProof/>
              </w:rPr>
              <w:t>53</w:t>
            </w:r>
            <w:r>
              <w:rPr>
                <w:b/>
                <w:bCs/>
                <w:sz w:val="24"/>
              </w:rPr>
              <w:fldChar w:fldCharType="end"/>
            </w:r>
          </w:p>
        </w:sdtContent>
      </w:sdt>
    </w:sdtContent>
  </w:sdt>
  <w:p w:rsidR="00891994" w:rsidRDefault="008919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891994" w:rsidRDefault="0089199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E7B6A">
              <w:rPr>
                <w:b/>
                <w:bCs/>
                <w:noProof/>
                <w:sz w:val="18"/>
                <w:szCs w:val="16"/>
              </w:rPr>
              <w:t>53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E7B6A">
              <w:rPr>
                <w:b/>
                <w:bCs/>
                <w:noProof/>
                <w:sz w:val="18"/>
                <w:szCs w:val="16"/>
              </w:rPr>
              <w:t>53</w:t>
            </w:r>
            <w:r w:rsidRPr="00E22844">
              <w:rPr>
                <w:b/>
                <w:bCs/>
                <w:sz w:val="18"/>
                <w:szCs w:val="16"/>
              </w:rPr>
              <w:fldChar w:fldCharType="end"/>
            </w:r>
          </w:p>
        </w:sdtContent>
      </w:sdt>
    </w:sdtContent>
  </w:sdt>
  <w:p w:rsidR="00891994" w:rsidRPr="0072759C" w:rsidRDefault="00891994" w:rsidP="007A6BCE">
    <w:pPr>
      <w:pStyle w:val="Stopka"/>
      <w:ind w:firstLine="708"/>
      <w:rPr>
        <w:rFonts w:ascii="Franklin Gothic Book" w:hAnsi="Franklin Gothic Boo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94" w:rsidRPr="007E6E7A" w:rsidRDefault="0089199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91994" w:rsidRPr="00721CC5" w:rsidRDefault="00891994">
    <w:pPr>
      <w:pStyle w:val="Stopka"/>
      <w:tabs>
        <w:tab w:val="clear" w:pos="4536"/>
        <w:tab w:val="clear" w:pos="9072"/>
      </w:tabs>
    </w:pPr>
  </w:p>
  <w:p w:rsidR="00891994" w:rsidRPr="00721CC5" w:rsidRDefault="00891994">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28" w:rsidRDefault="00FD1D28">
      <w:r>
        <w:separator/>
      </w:r>
    </w:p>
  </w:footnote>
  <w:footnote w:type="continuationSeparator" w:id="0">
    <w:p w:rsidR="00FD1D28" w:rsidRDefault="00FD1D28">
      <w:r>
        <w:continuationSeparator/>
      </w:r>
    </w:p>
  </w:footnote>
  <w:footnote w:id="1">
    <w:p w:rsidR="00891994" w:rsidRPr="00E00487" w:rsidRDefault="00891994"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94" w:rsidRDefault="00891994">
    <w:pPr>
      <w:pStyle w:val="Nagwek"/>
    </w:pPr>
  </w:p>
  <w:p w:rsidR="00891994" w:rsidRPr="00A802F0" w:rsidRDefault="00891994" w:rsidP="00D96418">
    <w:pPr>
      <w:pStyle w:val="Nagwek"/>
      <w:jc w:val="right"/>
      <w:rPr>
        <w:sz w:val="14"/>
      </w:rPr>
    </w:pPr>
    <w:r w:rsidRPr="00A802F0">
      <w:rPr>
        <w:rFonts w:cstheme="minorHAnsi"/>
        <w:b/>
        <w:sz w:val="14"/>
        <w:szCs w:val="22"/>
      </w:rPr>
      <w:t>Oznaczeni</w:t>
    </w:r>
    <w:r>
      <w:rPr>
        <w:rFonts w:cstheme="minorHAnsi"/>
        <w:b/>
        <w:sz w:val="14"/>
        <w:szCs w:val="22"/>
      </w:rPr>
      <w:t>e postępowania: NZ/4100/1300008143</w:t>
    </w:r>
    <w:r w:rsidRPr="00A802F0">
      <w:rPr>
        <w:rFonts w:cstheme="minorHAnsi"/>
        <w:b/>
        <w:sz w:val="14"/>
        <w:szCs w:val="22"/>
      </w:rPr>
      <w:t>/</w:t>
    </w:r>
    <w:r>
      <w:rPr>
        <w:rFonts w:cstheme="minorHAnsi"/>
        <w:b/>
        <w:sz w:val="14"/>
        <w:szCs w:val="22"/>
      </w:rPr>
      <w:t>20</w:t>
    </w:r>
  </w:p>
  <w:p w:rsidR="00891994" w:rsidRDefault="00891994" w:rsidP="00D96418">
    <w:pPr>
      <w:pStyle w:val="Nagwek"/>
      <w:jc w:val="right"/>
      <w:rPr>
        <w:sz w:val="22"/>
      </w:rPr>
    </w:pPr>
  </w:p>
  <w:p w:rsidR="00891994" w:rsidRDefault="00891994" w:rsidP="00D96418">
    <w:pPr>
      <w:pStyle w:val="Nagwek"/>
      <w:jc w:val="right"/>
      <w:rPr>
        <w:sz w:val="22"/>
      </w:rPr>
    </w:pPr>
  </w:p>
  <w:p w:rsidR="00891994" w:rsidRDefault="00891994" w:rsidP="00D96418">
    <w:pPr>
      <w:pStyle w:val="Nagwek"/>
      <w:jc w:val="right"/>
      <w:rPr>
        <w:sz w:val="22"/>
      </w:rPr>
    </w:pPr>
  </w:p>
  <w:p w:rsidR="00891994" w:rsidRDefault="00891994" w:rsidP="00D96418">
    <w:pPr>
      <w:pStyle w:val="Nagwek"/>
      <w:jc w:val="right"/>
      <w:rPr>
        <w:sz w:val="22"/>
      </w:rPr>
    </w:pPr>
  </w:p>
  <w:p w:rsidR="00891994" w:rsidRPr="00E22844" w:rsidRDefault="00891994"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94" w:rsidRDefault="00891994">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994" w:rsidRDefault="00891994">
    <w:pPr>
      <w:pStyle w:val="Nagwek"/>
      <w:tabs>
        <w:tab w:val="clear" w:pos="4536"/>
        <w:tab w:val="clear" w:pos="9072"/>
      </w:tabs>
    </w:pPr>
  </w:p>
  <w:p w:rsidR="00891994" w:rsidRDefault="00891994">
    <w:pPr>
      <w:pStyle w:val="Nagwek"/>
      <w:tabs>
        <w:tab w:val="clear" w:pos="4536"/>
        <w:tab w:val="clear" w:pos="9072"/>
      </w:tabs>
    </w:pPr>
  </w:p>
  <w:p w:rsidR="00891994" w:rsidRDefault="00891994">
    <w:pPr>
      <w:pStyle w:val="Nagwek"/>
      <w:tabs>
        <w:tab w:val="clear" w:pos="4536"/>
        <w:tab w:val="clear" w:pos="9072"/>
      </w:tabs>
    </w:pPr>
  </w:p>
  <w:p w:rsidR="00891994" w:rsidRDefault="00891994">
    <w:pPr>
      <w:pStyle w:val="Nagwek"/>
      <w:tabs>
        <w:tab w:val="clear" w:pos="4536"/>
        <w:tab w:val="clear" w:pos="9072"/>
      </w:tabs>
    </w:pPr>
  </w:p>
  <w:p w:rsidR="00891994" w:rsidRDefault="00891994">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BE0A3A"/>
    <w:lvl w:ilvl="0">
      <w:numFmt w:val="bullet"/>
      <w:lvlText w:val="*"/>
      <w:lvlJc w:val="left"/>
    </w:lvl>
  </w:abstractNum>
  <w:abstractNum w:abstractNumId="1" w15:restartNumberingAfterBreak="0">
    <w:nsid w:val="02A11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9" w15:restartNumberingAfterBreak="0">
    <w:nsid w:val="5F977F1C"/>
    <w:multiLevelType w:val="multilevel"/>
    <w:tmpl w:val="1B1A2E24"/>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8" w15:restartNumberingAfterBreak="0">
    <w:nsid w:val="6A231538"/>
    <w:multiLevelType w:val="hybridMultilevel"/>
    <w:tmpl w:val="5B5C4CB0"/>
    <w:lvl w:ilvl="0" w:tplc="CCFA3562">
      <w:numFmt w:val="bullet"/>
      <w:lvlText w:val=""/>
      <w:lvlJc w:val="left"/>
      <w:pPr>
        <w:ind w:left="2061" w:hanging="360"/>
      </w:pPr>
      <w:rPr>
        <w:rFonts w:ascii="Symbol" w:eastAsia="Calibri" w:hAnsi="Symbol" w:cs="Aria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49"/>
  </w:num>
  <w:num w:numId="4">
    <w:abstractNumId w:val="36"/>
  </w:num>
  <w:num w:numId="5">
    <w:abstractNumId w:val="32"/>
  </w:num>
  <w:num w:numId="6">
    <w:abstractNumId w:val="20"/>
  </w:num>
  <w:num w:numId="7">
    <w:abstractNumId w:val="22"/>
  </w:num>
  <w:num w:numId="8">
    <w:abstractNumId w:val="4"/>
  </w:num>
  <w:num w:numId="9">
    <w:abstractNumId w:val="9"/>
  </w:num>
  <w:num w:numId="10">
    <w:abstractNumId w:val="3"/>
  </w:num>
  <w:num w:numId="11">
    <w:abstractNumId w:val="14"/>
  </w:num>
  <w:num w:numId="12">
    <w:abstractNumId w:val="23"/>
  </w:num>
  <w:num w:numId="13">
    <w:abstractNumId w:val="31"/>
  </w:num>
  <w:num w:numId="14">
    <w:abstractNumId w:val="39"/>
  </w:num>
  <w:num w:numId="15">
    <w:abstractNumId w:val="50"/>
  </w:num>
  <w:num w:numId="16">
    <w:abstractNumId w:val="35"/>
  </w:num>
  <w:num w:numId="17">
    <w:abstractNumId w:val="21"/>
  </w:num>
  <w:num w:numId="18">
    <w:abstractNumId w:val="44"/>
  </w:num>
  <w:num w:numId="19">
    <w:abstractNumId w:val="33"/>
  </w:num>
  <w:num w:numId="20">
    <w:abstractNumId w:val="27"/>
  </w:num>
  <w:num w:numId="21">
    <w:abstractNumId w:val="25"/>
  </w:num>
  <w:num w:numId="22">
    <w:abstractNumId w:val="13"/>
  </w:num>
  <w:num w:numId="23">
    <w:abstractNumId w:val="51"/>
  </w:num>
  <w:num w:numId="24">
    <w:abstractNumId w:val="16"/>
  </w:num>
  <w:num w:numId="25">
    <w:abstractNumId w:val="19"/>
  </w:num>
  <w:num w:numId="26">
    <w:abstractNumId w:val="10"/>
  </w:num>
  <w:num w:numId="27">
    <w:abstractNumId w:val="15"/>
  </w:num>
  <w:num w:numId="28">
    <w:abstractNumId w:val="37"/>
  </w:num>
  <w:num w:numId="29">
    <w:abstractNumId w:val="7"/>
  </w:num>
  <w:num w:numId="30">
    <w:abstractNumId w:val="43"/>
  </w:num>
  <w:num w:numId="31">
    <w:abstractNumId w:val="6"/>
  </w:num>
  <w:num w:numId="32">
    <w:abstractNumId w:val="2"/>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40"/>
  </w:num>
  <w:num w:numId="36">
    <w:abstractNumId w:val="34"/>
  </w:num>
  <w:num w:numId="37">
    <w:abstractNumId w:val="46"/>
  </w:num>
  <w:num w:numId="38">
    <w:abstractNumId w:val="8"/>
  </w:num>
  <w:num w:numId="39">
    <w:abstractNumId w:val="24"/>
  </w:num>
  <w:num w:numId="40">
    <w:abstractNumId w:val="30"/>
  </w:num>
  <w:num w:numId="41">
    <w:abstractNumId w:val="26"/>
  </w:num>
  <w:num w:numId="42">
    <w:abstractNumId w:val="41"/>
  </w:num>
  <w:num w:numId="43">
    <w:abstractNumId w:val="26"/>
    <w:lvlOverride w:ilvl="0">
      <w:lvl w:ilvl="0">
        <w:start w:val="1"/>
        <w:numFmt w:val="none"/>
        <w:lvlText w:val="2."/>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6"/>
    <w:lvlOverride w:ilvl="0">
      <w:lvl w:ilvl="0">
        <w:start w:val="1"/>
        <w:numFmt w:val="none"/>
        <w:lvlText w:val="3."/>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47"/>
  </w:num>
  <w:num w:numId="46">
    <w:abstractNumId w:val="48"/>
  </w:num>
  <w:num w:numId="47">
    <w:abstractNumId w:val="1"/>
  </w:num>
  <w:num w:numId="48">
    <w:abstractNumId w:val="52"/>
  </w:num>
  <w:num w:numId="49">
    <w:abstractNumId w:val="28"/>
  </w:num>
  <w:num w:numId="50">
    <w:abstractNumId w:val="29"/>
  </w:num>
  <w:num w:numId="51">
    <w:abstractNumId w:val="5"/>
  </w:num>
  <w:num w:numId="52">
    <w:abstractNumId w:val="18"/>
  </w:num>
  <w:num w:numId="53">
    <w:abstractNumId w:val="12"/>
  </w:num>
  <w:num w:numId="54">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start w:val="65535"/>
        <w:numFmt w:val="bullet"/>
        <w:lvlText w:val="-"/>
        <w:legacy w:legacy="1" w:legacySpace="0" w:legacyIndent="134"/>
        <w:lvlJc w:val="left"/>
        <w:rPr>
          <w:rFonts w:ascii="Calibri" w:hAnsi="Calibri"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775"/>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31220"/>
    <w:rsid w:val="0003185B"/>
    <w:rsid w:val="00031AAF"/>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950"/>
    <w:rsid w:val="00043BCC"/>
    <w:rsid w:val="0004402D"/>
    <w:rsid w:val="00044315"/>
    <w:rsid w:val="00045FB3"/>
    <w:rsid w:val="000460E3"/>
    <w:rsid w:val="000462A5"/>
    <w:rsid w:val="00051528"/>
    <w:rsid w:val="00052DDC"/>
    <w:rsid w:val="00054DD3"/>
    <w:rsid w:val="00055507"/>
    <w:rsid w:val="000557CC"/>
    <w:rsid w:val="0005593C"/>
    <w:rsid w:val="000561C5"/>
    <w:rsid w:val="00056DEE"/>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2859"/>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E43"/>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002"/>
    <w:rsid w:val="000D4439"/>
    <w:rsid w:val="000D4608"/>
    <w:rsid w:val="000D5DB1"/>
    <w:rsid w:val="000D6150"/>
    <w:rsid w:val="000D72FD"/>
    <w:rsid w:val="000D7B02"/>
    <w:rsid w:val="000E005C"/>
    <w:rsid w:val="000E134B"/>
    <w:rsid w:val="000E148D"/>
    <w:rsid w:val="000E18B9"/>
    <w:rsid w:val="000E1935"/>
    <w:rsid w:val="000E1C24"/>
    <w:rsid w:val="000E1C70"/>
    <w:rsid w:val="000E212A"/>
    <w:rsid w:val="000E2486"/>
    <w:rsid w:val="000E358C"/>
    <w:rsid w:val="000E3E87"/>
    <w:rsid w:val="000E5BA8"/>
    <w:rsid w:val="000E63A0"/>
    <w:rsid w:val="000E667A"/>
    <w:rsid w:val="000F0C1E"/>
    <w:rsid w:val="000F1973"/>
    <w:rsid w:val="000F22F0"/>
    <w:rsid w:val="000F2B47"/>
    <w:rsid w:val="000F2E78"/>
    <w:rsid w:val="000F3924"/>
    <w:rsid w:val="000F39D7"/>
    <w:rsid w:val="000F414C"/>
    <w:rsid w:val="000F4AB9"/>
    <w:rsid w:val="000F4C48"/>
    <w:rsid w:val="000F5917"/>
    <w:rsid w:val="000F6555"/>
    <w:rsid w:val="000F69AC"/>
    <w:rsid w:val="000F7155"/>
    <w:rsid w:val="000F7694"/>
    <w:rsid w:val="001002F8"/>
    <w:rsid w:val="0010036D"/>
    <w:rsid w:val="0010282E"/>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503"/>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4D51"/>
    <w:rsid w:val="00175542"/>
    <w:rsid w:val="00175A78"/>
    <w:rsid w:val="00176C92"/>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185"/>
    <w:rsid w:val="00191DE0"/>
    <w:rsid w:val="00192431"/>
    <w:rsid w:val="00193155"/>
    <w:rsid w:val="00193238"/>
    <w:rsid w:val="001940BB"/>
    <w:rsid w:val="00194E44"/>
    <w:rsid w:val="001952E9"/>
    <w:rsid w:val="001956E0"/>
    <w:rsid w:val="00195EA5"/>
    <w:rsid w:val="00196FA8"/>
    <w:rsid w:val="001970A5"/>
    <w:rsid w:val="001974F8"/>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3E23"/>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7760C"/>
    <w:rsid w:val="002817DA"/>
    <w:rsid w:val="0028192F"/>
    <w:rsid w:val="00282683"/>
    <w:rsid w:val="00282A45"/>
    <w:rsid w:val="00282A5F"/>
    <w:rsid w:val="00282D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415D"/>
    <w:rsid w:val="002C5649"/>
    <w:rsid w:val="002C7626"/>
    <w:rsid w:val="002C7A14"/>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26C"/>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3A5F"/>
    <w:rsid w:val="00343D4B"/>
    <w:rsid w:val="003440F8"/>
    <w:rsid w:val="00345B57"/>
    <w:rsid w:val="0034644A"/>
    <w:rsid w:val="003464CC"/>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1C56"/>
    <w:rsid w:val="003735A1"/>
    <w:rsid w:val="0037382A"/>
    <w:rsid w:val="00373AC5"/>
    <w:rsid w:val="0037425F"/>
    <w:rsid w:val="00374861"/>
    <w:rsid w:val="00375302"/>
    <w:rsid w:val="00375ACA"/>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B0064"/>
    <w:rsid w:val="003B14DE"/>
    <w:rsid w:val="003B1EB3"/>
    <w:rsid w:val="003B26A6"/>
    <w:rsid w:val="003B30DD"/>
    <w:rsid w:val="003B3136"/>
    <w:rsid w:val="003B417A"/>
    <w:rsid w:val="003B459D"/>
    <w:rsid w:val="003B4A59"/>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03F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14A"/>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505C"/>
    <w:rsid w:val="0046659E"/>
    <w:rsid w:val="00466B06"/>
    <w:rsid w:val="00470058"/>
    <w:rsid w:val="00470754"/>
    <w:rsid w:val="0047154A"/>
    <w:rsid w:val="00471CF2"/>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2DD8"/>
    <w:rsid w:val="00493437"/>
    <w:rsid w:val="00494AF9"/>
    <w:rsid w:val="004953A7"/>
    <w:rsid w:val="00495846"/>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40"/>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7C3"/>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5C1A"/>
    <w:rsid w:val="00536D86"/>
    <w:rsid w:val="00537919"/>
    <w:rsid w:val="0054015F"/>
    <w:rsid w:val="00540578"/>
    <w:rsid w:val="00541A4F"/>
    <w:rsid w:val="00541E3D"/>
    <w:rsid w:val="0054421D"/>
    <w:rsid w:val="005447FF"/>
    <w:rsid w:val="005451E1"/>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0C68"/>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6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14B8"/>
    <w:rsid w:val="005B29CD"/>
    <w:rsid w:val="005B2A4C"/>
    <w:rsid w:val="005B3A40"/>
    <w:rsid w:val="005B4117"/>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0654"/>
    <w:rsid w:val="005D1978"/>
    <w:rsid w:val="005D1FC4"/>
    <w:rsid w:val="005D27E4"/>
    <w:rsid w:val="005D3BFB"/>
    <w:rsid w:val="005D3C23"/>
    <w:rsid w:val="005D4004"/>
    <w:rsid w:val="005D4126"/>
    <w:rsid w:val="005D42CF"/>
    <w:rsid w:val="005D485D"/>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5AAD"/>
    <w:rsid w:val="005F664D"/>
    <w:rsid w:val="005F75E8"/>
    <w:rsid w:val="005F78FC"/>
    <w:rsid w:val="006024BB"/>
    <w:rsid w:val="00602BCA"/>
    <w:rsid w:val="00602F78"/>
    <w:rsid w:val="006036FC"/>
    <w:rsid w:val="00606042"/>
    <w:rsid w:val="00606192"/>
    <w:rsid w:val="00606625"/>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224"/>
    <w:rsid w:val="00621434"/>
    <w:rsid w:val="00622223"/>
    <w:rsid w:val="006232EA"/>
    <w:rsid w:val="00623E22"/>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D0B6A"/>
    <w:rsid w:val="006D1FDB"/>
    <w:rsid w:val="006D27EA"/>
    <w:rsid w:val="006D2822"/>
    <w:rsid w:val="006D39FB"/>
    <w:rsid w:val="006D3D1A"/>
    <w:rsid w:val="006D4026"/>
    <w:rsid w:val="006D41C2"/>
    <w:rsid w:val="006D4253"/>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0A7"/>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1F2"/>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27"/>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D759F"/>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A1E"/>
    <w:rsid w:val="00816FCF"/>
    <w:rsid w:val="00817A6E"/>
    <w:rsid w:val="00817D37"/>
    <w:rsid w:val="0082051D"/>
    <w:rsid w:val="00820723"/>
    <w:rsid w:val="00821251"/>
    <w:rsid w:val="00821602"/>
    <w:rsid w:val="00821851"/>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674"/>
    <w:rsid w:val="00866328"/>
    <w:rsid w:val="00866AEF"/>
    <w:rsid w:val="00866B27"/>
    <w:rsid w:val="00866F07"/>
    <w:rsid w:val="00867E24"/>
    <w:rsid w:val="00870B3C"/>
    <w:rsid w:val="00871424"/>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994"/>
    <w:rsid w:val="00891CD6"/>
    <w:rsid w:val="00892665"/>
    <w:rsid w:val="008927E5"/>
    <w:rsid w:val="008928EF"/>
    <w:rsid w:val="00893601"/>
    <w:rsid w:val="008938B0"/>
    <w:rsid w:val="00893A0A"/>
    <w:rsid w:val="00895489"/>
    <w:rsid w:val="00895BAF"/>
    <w:rsid w:val="0089637F"/>
    <w:rsid w:val="00896872"/>
    <w:rsid w:val="00897A78"/>
    <w:rsid w:val="008A15B3"/>
    <w:rsid w:val="008A2E70"/>
    <w:rsid w:val="008A31E9"/>
    <w:rsid w:val="008A367D"/>
    <w:rsid w:val="008A397F"/>
    <w:rsid w:val="008A3A1B"/>
    <w:rsid w:val="008A4147"/>
    <w:rsid w:val="008A469C"/>
    <w:rsid w:val="008A5450"/>
    <w:rsid w:val="008A5641"/>
    <w:rsid w:val="008A6BE0"/>
    <w:rsid w:val="008A7467"/>
    <w:rsid w:val="008A76EA"/>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987"/>
    <w:rsid w:val="008D6D1A"/>
    <w:rsid w:val="008D74CC"/>
    <w:rsid w:val="008D792C"/>
    <w:rsid w:val="008E008E"/>
    <w:rsid w:val="008E0DD5"/>
    <w:rsid w:val="008E24EF"/>
    <w:rsid w:val="008E3CB9"/>
    <w:rsid w:val="008E3E55"/>
    <w:rsid w:val="008E4D3E"/>
    <w:rsid w:val="008E4E07"/>
    <w:rsid w:val="008E55F8"/>
    <w:rsid w:val="008E597B"/>
    <w:rsid w:val="008E6374"/>
    <w:rsid w:val="008E7B4A"/>
    <w:rsid w:val="008E7F40"/>
    <w:rsid w:val="008F0151"/>
    <w:rsid w:val="008F0433"/>
    <w:rsid w:val="008F0436"/>
    <w:rsid w:val="008F19F4"/>
    <w:rsid w:val="008F26FC"/>
    <w:rsid w:val="008F4C5E"/>
    <w:rsid w:val="008F5182"/>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59E9"/>
    <w:rsid w:val="00916283"/>
    <w:rsid w:val="00916E96"/>
    <w:rsid w:val="00917092"/>
    <w:rsid w:val="00920173"/>
    <w:rsid w:val="009201C7"/>
    <w:rsid w:val="00920DAE"/>
    <w:rsid w:val="0092128A"/>
    <w:rsid w:val="00921991"/>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BA"/>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829"/>
    <w:rsid w:val="00975CA2"/>
    <w:rsid w:val="00977127"/>
    <w:rsid w:val="00977305"/>
    <w:rsid w:val="009809D1"/>
    <w:rsid w:val="009813F2"/>
    <w:rsid w:val="009820DA"/>
    <w:rsid w:val="0098263F"/>
    <w:rsid w:val="00982875"/>
    <w:rsid w:val="00983A3A"/>
    <w:rsid w:val="00983E47"/>
    <w:rsid w:val="0098422E"/>
    <w:rsid w:val="009846C3"/>
    <w:rsid w:val="00984DE8"/>
    <w:rsid w:val="009851AF"/>
    <w:rsid w:val="00990978"/>
    <w:rsid w:val="00990E53"/>
    <w:rsid w:val="00991A00"/>
    <w:rsid w:val="00991A8E"/>
    <w:rsid w:val="00991B4B"/>
    <w:rsid w:val="0099235E"/>
    <w:rsid w:val="00992672"/>
    <w:rsid w:val="00993036"/>
    <w:rsid w:val="00993DC5"/>
    <w:rsid w:val="00994160"/>
    <w:rsid w:val="009951F1"/>
    <w:rsid w:val="009952D5"/>
    <w:rsid w:val="0099689F"/>
    <w:rsid w:val="0099737A"/>
    <w:rsid w:val="00997993"/>
    <w:rsid w:val="009A27DD"/>
    <w:rsid w:val="009A2E1E"/>
    <w:rsid w:val="009A30DF"/>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482"/>
    <w:rsid w:val="009C1817"/>
    <w:rsid w:val="009C1BCB"/>
    <w:rsid w:val="009C2C40"/>
    <w:rsid w:val="009C4A8D"/>
    <w:rsid w:val="009C4A91"/>
    <w:rsid w:val="009C4C35"/>
    <w:rsid w:val="009C54CE"/>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1B2"/>
    <w:rsid w:val="00A54818"/>
    <w:rsid w:val="00A54DB8"/>
    <w:rsid w:val="00A550F1"/>
    <w:rsid w:val="00A556B1"/>
    <w:rsid w:val="00A56B92"/>
    <w:rsid w:val="00A6004A"/>
    <w:rsid w:val="00A611DE"/>
    <w:rsid w:val="00A6135B"/>
    <w:rsid w:val="00A62A7A"/>
    <w:rsid w:val="00A63E4E"/>
    <w:rsid w:val="00A655C4"/>
    <w:rsid w:val="00A65AB0"/>
    <w:rsid w:val="00A660AF"/>
    <w:rsid w:val="00A66916"/>
    <w:rsid w:val="00A675FD"/>
    <w:rsid w:val="00A67D0F"/>
    <w:rsid w:val="00A70668"/>
    <w:rsid w:val="00A70CA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0D7"/>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2CD"/>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37262"/>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73F4"/>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1E76"/>
    <w:rsid w:val="00B922CE"/>
    <w:rsid w:val="00B92A95"/>
    <w:rsid w:val="00B92C4F"/>
    <w:rsid w:val="00B9348B"/>
    <w:rsid w:val="00B93CEC"/>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36D9"/>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C7ABD"/>
    <w:rsid w:val="00BD0959"/>
    <w:rsid w:val="00BD14A8"/>
    <w:rsid w:val="00BD1A51"/>
    <w:rsid w:val="00BD2430"/>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07E"/>
    <w:rsid w:val="00C03F14"/>
    <w:rsid w:val="00C050B3"/>
    <w:rsid w:val="00C056AA"/>
    <w:rsid w:val="00C06367"/>
    <w:rsid w:val="00C0726D"/>
    <w:rsid w:val="00C10002"/>
    <w:rsid w:val="00C108C7"/>
    <w:rsid w:val="00C117A3"/>
    <w:rsid w:val="00C12028"/>
    <w:rsid w:val="00C12151"/>
    <w:rsid w:val="00C12C34"/>
    <w:rsid w:val="00C12C9A"/>
    <w:rsid w:val="00C12F5C"/>
    <w:rsid w:val="00C158D8"/>
    <w:rsid w:val="00C1663B"/>
    <w:rsid w:val="00C166C9"/>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C66"/>
    <w:rsid w:val="00C4344D"/>
    <w:rsid w:val="00C44263"/>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57D3E"/>
    <w:rsid w:val="00C61C00"/>
    <w:rsid w:val="00C62D68"/>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D0BD1"/>
    <w:rsid w:val="00CD0E9F"/>
    <w:rsid w:val="00CD303B"/>
    <w:rsid w:val="00CD6046"/>
    <w:rsid w:val="00CD61CD"/>
    <w:rsid w:val="00CD68E1"/>
    <w:rsid w:val="00CD72C9"/>
    <w:rsid w:val="00CE0000"/>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7C0"/>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34C"/>
    <w:rsid w:val="00D66FFF"/>
    <w:rsid w:val="00D7059C"/>
    <w:rsid w:val="00D70FF2"/>
    <w:rsid w:val="00D7113E"/>
    <w:rsid w:val="00D71202"/>
    <w:rsid w:val="00D7126D"/>
    <w:rsid w:val="00D74829"/>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7321"/>
    <w:rsid w:val="00D9020F"/>
    <w:rsid w:val="00D90FDA"/>
    <w:rsid w:val="00D91F48"/>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A6D25"/>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72B"/>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28D"/>
    <w:rsid w:val="00E003E9"/>
    <w:rsid w:val="00E00BF5"/>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27E4"/>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895"/>
    <w:rsid w:val="00EC4E89"/>
    <w:rsid w:val="00EC5F6F"/>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6799"/>
    <w:rsid w:val="00EE6925"/>
    <w:rsid w:val="00EE69A1"/>
    <w:rsid w:val="00EE6E61"/>
    <w:rsid w:val="00EE6FDB"/>
    <w:rsid w:val="00EE79C5"/>
    <w:rsid w:val="00EF1BAA"/>
    <w:rsid w:val="00EF2194"/>
    <w:rsid w:val="00EF35A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2DF"/>
    <w:rsid w:val="00F11DCA"/>
    <w:rsid w:val="00F15465"/>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12C"/>
    <w:rsid w:val="00F363BD"/>
    <w:rsid w:val="00F36BF3"/>
    <w:rsid w:val="00F374EA"/>
    <w:rsid w:val="00F41305"/>
    <w:rsid w:val="00F415E1"/>
    <w:rsid w:val="00F41B41"/>
    <w:rsid w:val="00F42510"/>
    <w:rsid w:val="00F427C8"/>
    <w:rsid w:val="00F4520B"/>
    <w:rsid w:val="00F50512"/>
    <w:rsid w:val="00F510B9"/>
    <w:rsid w:val="00F51189"/>
    <w:rsid w:val="00F513E6"/>
    <w:rsid w:val="00F51A2E"/>
    <w:rsid w:val="00F532D2"/>
    <w:rsid w:val="00F537FF"/>
    <w:rsid w:val="00F53D5B"/>
    <w:rsid w:val="00F55D91"/>
    <w:rsid w:val="00F56536"/>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32A"/>
    <w:rsid w:val="00F90D52"/>
    <w:rsid w:val="00F912C7"/>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7A9"/>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1D28"/>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E7B6A"/>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 w:type="paragraph" w:customStyle="1" w:styleId="Style1">
    <w:name w:val="Style1"/>
    <w:basedOn w:val="Normalny"/>
    <w:uiPriority w:val="99"/>
    <w:rsid w:val="00043950"/>
    <w:pPr>
      <w:widowControl w:val="0"/>
      <w:autoSpaceDE w:val="0"/>
      <w:autoSpaceDN w:val="0"/>
      <w:adjustRightInd w:val="0"/>
    </w:pPr>
    <w:rPr>
      <w:rFonts w:ascii="Arial" w:eastAsiaTheme="minorEastAsia" w:hAnsi="Arial" w:cs="Arial"/>
      <w:sz w:val="24"/>
    </w:rPr>
  </w:style>
  <w:style w:type="paragraph" w:customStyle="1" w:styleId="Style2">
    <w:name w:val="Style2"/>
    <w:basedOn w:val="Normalny"/>
    <w:uiPriority w:val="99"/>
    <w:rsid w:val="00043950"/>
    <w:pPr>
      <w:widowControl w:val="0"/>
      <w:autoSpaceDE w:val="0"/>
      <w:autoSpaceDN w:val="0"/>
      <w:adjustRightInd w:val="0"/>
      <w:spacing w:line="298" w:lineRule="exact"/>
      <w:jc w:val="center"/>
    </w:pPr>
    <w:rPr>
      <w:rFonts w:ascii="Arial" w:eastAsiaTheme="minorEastAsia" w:hAnsi="Arial" w:cs="Arial"/>
      <w:sz w:val="24"/>
    </w:rPr>
  </w:style>
  <w:style w:type="paragraph" w:customStyle="1" w:styleId="Style3">
    <w:name w:val="Style3"/>
    <w:basedOn w:val="Normalny"/>
    <w:uiPriority w:val="99"/>
    <w:rsid w:val="00043950"/>
    <w:pPr>
      <w:widowControl w:val="0"/>
      <w:autoSpaceDE w:val="0"/>
      <w:autoSpaceDN w:val="0"/>
      <w:adjustRightInd w:val="0"/>
    </w:pPr>
    <w:rPr>
      <w:rFonts w:ascii="Arial" w:eastAsiaTheme="minorEastAsia" w:hAnsi="Arial" w:cs="Arial"/>
      <w:sz w:val="24"/>
    </w:rPr>
  </w:style>
  <w:style w:type="paragraph" w:customStyle="1" w:styleId="Style4">
    <w:name w:val="Style4"/>
    <w:basedOn w:val="Normalny"/>
    <w:uiPriority w:val="99"/>
    <w:rsid w:val="00043950"/>
    <w:pPr>
      <w:widowControl w:val="0"/>
      <w:autoSpaceDE w:val="0"/>
      <w:autoSpaceDN w:val="0"/>
      <w:adjustRightInd w:val="0"/>
    </w:pPr>
    <w:rPr>
      <w:rFonts w:ascii="Arial" w:eastAsiaTheme="minorEastAsia" w:hAnsi="Arial" w:cs="Arial"/>
      <w:sz w:val="24"/>
    </w:rPr>
  </w:style>
  <w:style w:type="paragraph" w:customStyle="1" w:styleId="Style5">
    <w:name w:val="Style5"/>
    <w:basedOn w:val="Normalny"/>
    <w:uiPriority w:val="99"/>
    <w:rsid w:val="00043950"/>
    <w:pPr>
      <w:widowControl w:val="0"/>
      <w:autoSpaceDE w:val="0"/>
      <w:autoSpaceDN w:val="0"/>
      <w:adjustRightInd w:val="0"/>
      <w:spacing w:line="360" w:lineRule="exact"/>
      <w:jc w:val="both"/>
    </w:pPr>
    <w:rPr>
      <w:rFonts w:ascii="Arial" w:eastAsiaTheme="minorEastAsia" w:hAnsi="Arial" w:cs="Arial"/>
      <w:sz w:val="24"/>
    </w:rPr>
  </w:style>
  <w:style w:type="paragraph" w:customStyle="1" w:styleId="Style6">
    <w:name w:val="Style6"/>
    <w:basedOn w:val="Normalny"/>
    <w:uiPriority w:val="99"/>
    <w:rsid w:val="00043950"/>
    <w:pPr>
      <w:widowControl w:val="0"/>
      <w:autoSpaceDE w:val="0"/>
      <w:autoSpaceDN w:val="0"/>
      <w:adjustRightInd w:val="0"/>
    </w:pPr>
    <w:rPr>
      <w:rFonts w:ascii="Arial" w:eastAsiaTheme="minorEastAsia" w:hAnsi="Arial" w:cs="Arial"/>
      <w:sz w:val="24"/>
    </w:rPr>
  </w:style>
  <w:style w:type="paragraph" w:customStyle="1" w:styleId="Style7">
    <w:name w:val="Style7"/>
    <w:basedOn w:val="Normalny"/>
    <w:uiPriority w:val="99"/>
    <w:rsid w:val="00043950"/>
    <w:pPr>
      <w:widowControl w:val="0"/>
      <w:autoSpaceDE w:val="0"/>
      <w:autoSpaceDN w:val="0"/>
      <w:adjustRightInd w:val="0"/>
      <w:spacing w:line="300" w:lineRule="exact"/>
    </w:pPr>
    <w:rPr>
      <w:rFonts w:ascii="Arial" w:eastAsiaTheme="minorEastAsia" w:hAnsi="Arial" w:cs="Arial"/>
      <w:sz w:val="24"/>
    </w:rPr>
  </w:style>
  <w:style w:type="paragraph" w:customStyle="1" w:styleId="Style8">
    <w:name w:val="Style8"/>
    <w:basedOn w:val="Normalny"/>
    <w:uiPriority w:val="99"/>
    <w:rsid w:val="00043950"/>
    <w:pPr>
      <w:widowControl w:val="0"/>
      <w:autoSpaceDE w:val="0"/>
      <w:autoSpaceDN w:val="0"/>
      <w:adjustRightInd w:val="0"/>
    </w:pPr>
    <w:rPr>
      <w:rFonts w:ascii="Arial" w:eastAsiaTheme="minorEastAsia" w:hAnsi="Arial" w:cs="Arial"/>
      <w:sz w:val="24"/>
    </w:rPr>
  </w:style>
  <w:style w:type="paragraph" w:customStyle="1" w:styleId="Style9">
    <w:name w:val="Style9"/>
    <w:basedOn w:val="Normalny"/>
    <w:uiPriority w:val="99"/>
    <w:rsid w:val="00043950"/>
    <w:pPr>
      <w:widowControl w:val="0"/>
      <w:autoSpaceDE w:val="0"/>
      <w:autoSpaceDN w:val="0"/>
      <w:adjustRightInd w:val="0"/>
    </w:pPr>
    <w:rPr>
      <w:rFonts w:ascii="Arial" w:eastAsiaTheme="minorEastAsia" w:hAnsi="Arial" w:cs="Arial"/>
      <w:sz w:val="24"/>
    </w:rPr>
  </w:style>
  <w:style w:type="paragraph" w:customStyle="1" w:styleId="Style10">
    <w:name w:val="Style10"/>
    <w:basedOn w:val="Normalny"/>
    <w:uiPriority w:val="99"/>
    <w:rsid w:val="00043950"/>
    <w:pPr>
      <w:widowControl w:val="0"/>
      <w:autoSpaceDE w:val="0"/>
      <w:autoSpaceDN w:val="0"/>
      <w:adjustRightInd w:val="0"/>
    </w:pPr>
    <w:rPr>
      <w:rFonts w:ascii="Arial" w:eastAsiaTheme="minorEastAsia" w:hAnsi="Arial" w:cs="Arial"/>
      <w:sz w:val="24"/>
    </w:rPr>
  </w:style>
  <w:style w:type="paragraph" w:customStyle="1" w:styleId="Style11">
    <w:name w:val="Style11"/>
    <w:basedOn w:val="Normalny"/>
    <w:uiPriority w:val="99"/>
    <w:rsid w:val="00043950"/>
    <w:pPr>
      <w:widowControl w:val="0"/>
      <w:autoSpaceDE w:val="0"/>
      <w:autoSpaceDN w:val="0"/>
      <w:adjustRightInd w:val="0"/>
    </w:pPr>
    <w:rPr>
      <w:rFonts w:ascii="Arial" w:eastAsiaTheme="minorEastAsia" w:hAnsi="Arial" w:cs="Arial"/>
      <w:sz w:val="24"/>
    </w:rPr>
  </w:style>
  <w:style w:type="paragraph" w:customStyle="1" w:styleId="Style12">
    <w:name w:val="Style12"/>
    <w:basedOn w:val="Normalny"/>
    <w:uiPriority w:val="99"/>
    <w:rsid w:val="00043950"/>
    <w:pPr>
      <w:widowControl w:val="0"/>
      <w:autoSpaceDE w:val="0"/>
      <w:autoSpaceDN w:val="0"/>
      <w:adjustRightInd w:val="0"/>
      <w:spacing w:line="442" w:lineRule="exact"/>
    </w:pPr>
    <w:rPr>
      <w:rFonts w:ascii="Arial" w:eastAsiaTheme="minorEastAsia" w:hAnsi="Arial" w:cs="Arial"/>
      <w:sz w:val="24"/>
    </w:rPr>
  </w:style>
  <w:style w:type="paragraph" w:customStyle="1" w:styleId="Style13">
    <w:name w:val="Style13"/>
    <w:basedOn w:val="Normalny"/>
    <w:uiPriority w:val="99"/>
    <w:rsid w:val="00043950"/>
    <w:pPr>
      <w:widowControl w:val="0"/>
      <w:autoSpaceDE w:val="0"/>
      <w:autoSpaceDN w:val="0"/>
      <w:adjustRightInd w:val="0"/>
      <w:spacing w:line="634" w:lineRule="exact"/>
    </w:pPr>
    <w:rPr>
      <w:rFonts w:ascii="Arial" w:eastAsiaTheme="minorEastAsia" w:hAnsi="Arial" w:cs="Arial"/>
      <w:sz w:val="24"/>
    </w:rPr>
  </w:style>
  <w:style w:type="paragraph" w:customStyle="1" w:styleId="Style14">
    <w:name w:val="Style14"/>
    <w:basedOn w:val="Normalny"/>
    <w:uiPriority w:val="99"/>
    <w:rsid w:val="00043950"/>
    <w:pPr>
      <w:widowControl w:val="0"/>
      <w:autoSpaceDE w:val="0"/>
      <w:autoSpaceDN w:val="0"/>
      <w:adjustRightInd w:val="0"/>
      <w:spacing w:line="442" w:lineRule="exact"/>
      <w:jc w:val="both"/>
    </w:pPr>
    <w:rPr>
      <w:rFonts w:ascii="Arial" w:eastAsiaTheme="minorEastAsia" w:hAnsi="Arial" w:cs="Arial"/>
      <w:sz w:val="24"/>
    </w:rPr>
  </w:style>
  <w:style w:type="paragraph" w:customStyle="1" w:styleId="Style15">
    <w:name w:val="Style15"/>
    <w:basedOn w:val="Normalny"/>
    <w:uiPriority w:val="99"/>
    <w:rsid w:val="00043950"/>
    <w:pPr>
      <w:widowControl w:val="0"/>
      <w:autoSpaceDE w:val="0"/>
      <w:autoSpaceDN w:val="0"/>
      <w:adjustRightInd w:val="0"/>
      <w:spacing w:line="293" w:lineRule="exact"/>
    </w:pPr>
    <w:rPr>
      <w:rFonts w:ascii="Arial" w:eastAsiaTheme="minorEastAsia" w:hAnsi="Arial" w:cs="Arial"/>
      <w:sz w:val="24"/>
    </w:rPr>
  </w:style>
  <w:style w:type="paragraph" w:customStyle="1" w:styleId="Style16">
    <w:name w:val="Style16"/>
    <w:basedOn w:val="Normalny"/>
    <w:uiPriority w:val="99"/>
    <w:rsid w:val="00043950"/>
    <w:pPr>
      <w:widowControl w:val="0"/>
      <w:autoSpaceDE w:val="0"/>
      <w:autoSpaceDN w:val="0"/>
      <w:adjustRightInd w:val="0"/>
      <w:spacing w:line="437" w:lineRule="exact"/>
    </w:pPr>
    <w:rPr>
      <w:rFonts w:ascii="Arial" w:eastAsiaTheme="minorEastAsia" w:hAnsi="Arial" w:cs="Arial"/>
      <w:sz w:val="24"/>
    </w:rPr>
  </w:style>
  <w:style w:type="character" w:customStyle="1" w:styleId="FontStyle18">
    <w:name w:val="Font Style18"/>
    <w:basedOn w:val="Domylnaczcionkaakapitu"/>
    <w:uiPriority w:val="99"/>
    <w:rsid w:val="00043950"/>
    <w:rPr>
      <w:rFonts w:ascii="Arial" w:hAnsi="Arial" w:cs="Arial"/>
      <w:spacing w:val="-10"/>
      <w:sz w:val="40"/>
      <w:szCs w:val="40"/>
    </w:rPr>
  </w:style>
  <w:style w:type="character" w:customStyle="1" w:styleId="FontStyle19">
    <w:name w:val="Font Style19"/>
    <w:basedOn w:val="Domylnaczcionkaakapitu"/>
    <w:uiPriority w:val="99"/>
    <w:rsid w:val="00043950"/>
    <w:rPr>
      <w:rFonts w:ascii="Calibri" w:hAnsi="Calibri" w:cs="Calibri"/>
      <w:i/>
      <w:iCs/>
      <w:spacing w:val="-10"/>
      <w:sz w:val="26"/>
      <w:szCs w:val="26"/>
    </w:rPr>
  </w:style>
  <w:style w:type="character" w:customStyle="1" w:styleId="FontStyle20">
    <w:name w:val="Font Style20"/>
    <w:basedOn w:val="Domylnaczcionkaakapitu"/>
    <w:uiPriority w:val="99"/>
    <w:rsid w:val="00043950"/>
    <w:rPr>
      <w:rFonts w:ascii="Arial" w:hAnsi="Arial" w:cs="Arial"/>
      <w:sz w:val="24"/>
      <w:szCs w:val="24"/>
    </w:rPr>
  </w:style>
  <w:style w:type="character" w:customStyle="1" w:styleId="FontStyle21">
    <w:name w:val="Font Style21"/>
    <w:basedOn w:val="Domylnaczcionkaakapitu"/>
    <w:uiPriority w:val="99"/>
    <w:rsid w:val="00043950"/>
    <w:rPr>
      <w:rFonts w:ascii="Calibri" w:hAnsi="Calibri" w:cs="Calibri"/>
      <w:sz w:val="32"/>
      <w:szCs w:val="32"/>
    </w:rPr>
  </w:style>
  <w:style w:type="character" w:customStyle="1" w:styleId="FontStyle22">
    <w:name w:val="Font Style22"/>
    <w:basedOn w:val="Domylnaczcionkaakapitu"/>
    <w:uiPriority w:val="99"/>
    <w:rsid w:val="00043950"/>
    <w:rPr>
      <w:rFonts w:ascii="Calibri" w:hAnsi="Calibri" w:cs="Calibri"/>
      <w:sz w:val="36"/>
      <w:szCs w:val="36"/>
    </w:rPr>
  </w:style>
  <w:style w:type="character" w:customStyle="1" w:styleId="FontStyle24">
    <w:name w:val="Font Style24"/>
    <w:basedOn w:val="Domylnaczcionkaakapitu"/>
    <w:uiPriority w:val="99"/>
    <w:rsid w:val="00043950"/>
    <w:rPr>
      <w:rFonts w:ascii="Courier New" w:hAnsi="Courier New" w:cs="Courier New"/>
      <w:b/>
      <w:bCs/>
      <w:spacing w:val="-10"/>
      <w:sz w:val="14"/>
      <w:szCs w:val="14"/>
    </w:rPr>
  </w:style>
  <w:style w:type="character" w:customStyle="1" w:styleId="FontStyle25">
    <w:name w:val="Font Style25"/>
    <w:basedOn w:val="Domylnaczcionkaakapitu"/>
    <w:uiPriority w:val="99"/>
    <w:rsid w:val="00043950"/>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zej.Dziuba@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zbigniew.karwacki@ene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aktury.elektroniczne@ene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sip.lex.pl/" TargetMode="External"/><Relationship Id="rId25" Type="http://schemas.openxmlformats.org/officeDocument/2006/relationships/hyperlink" Target="mailto:faktury.elektroniczne@enea.p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grupaenea/o_grupie/enea-polaniec/zamowienia/dokumenty-dla-wykonawcow/owzt-wersja-nz-4-2018.pdf?t=1550148139" TargetMode="External"/><Relationship Id="rId32" Type="http://schemas.openxmlformats.org/officeDocument/2006/relationships/image" Target="media/image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mailto:mateusz.zmuda@enea.pl" TargetMode="External"/><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andrzej.dziuba@enea.pl" TargetMode="External"/><Relationship Id="rId30" Type="http://schemas.openxmlformats.org/officeDocument/2006/relationships/image" Target="media/image3.jpe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84691"/>
    <w:rsid w:val="000D0AD4"/>
    <w:rsid w:val="000D2B00"/>
    <w:rsid w:val="000F1138"/>
    <w:rsid w:val="00104378"/>
    <w:rsid w:val="001953F3"/>
    <w:rsid w:val="001B0802"/>
    <w:rsid w:val="001B0F10"/>
    <w:rsid w:val="001C571C"/>
    <w:rsid w:val="001E2E6F"/>
    <w:rsid w:val="0020661F"/>
    <w:rsid w:val="00207EEB"/>
    <w:rsid w:val="00230BC1"/>
    <w:rsid w:val="002340FE"/>
    <w:rsid w:val="002817BB"/>
    <w:rsid w:val="00343EE1"/>
    <w:rsid w:val="00367856"/>
    <w:rsid w:val="003A64B6"/>
    <w:rsid w:val="003C5367"/>
    <w:rsid w:val="003D6B51"/>
    <w:rsid w:val="00410A08"/>
    <w:rsid w:val="00426D3A"/>
    <w:rsid w:val="00461D4F"/>
    <w:rsid w:val="00465759"/>
    <w:rsid w:val="00467C01"/>
    <w:rsid w:val="00481D4A"/>
    <w:rsid w:val="005069C3"/>
    <w:rsid w:val="005077A1"/>
    <w:rsid w:val="0053498F"/>
    <w:rsid w:val="005D40A2"/>
    <w:rsid w:val="006704C6"/>
    <w:rsid w:val="00674AE7"/>
    <w:rsid w:val="006F15A3"/>
    <w:rsid w:val="00717536"/>
    <w:rsid w:val="007273DA"/>
    <w:rsid w:val="007301B1"/>
    <w:rsid w:val="00737FA0"/>
    <w:rsid w:val="00752464"/>
    <w:rsid w:val="007671D1"/>
    <w:rsid w:val="007941EA"/>
    <w:rsid w:val="007D2AC5"/>
    <w:rsid w:val="00801DA9"/>
    <w:rsid w:val="00823C95"/>
    <w:rsid w:val="00854EF9"/>
    <w:rsid w:val="008643C6"/>
    <w:rsid w:val="0086755D"/>
    <w:rsid w:val="008D5D7E"/>
    <w:rsid w:val="008F7555"/>
    <w:rsid w:val="00915FF4"/>
    <w:rsid w:val="00950BC0"/>
    <w:rsid w:val="0098228D"/>
    <w:rsid w:val="00A14662"/>
    <w:rsid w:val="00A24452"/>
    <w:rsid w:val="00A35266"/>
    <w:rsid w:val="00A54475"/>
    <w:rsid w:val="00AC4AD8"/>
    <w:rsid w:val="00AD4776"/>
    <w:rsid w:val="00AE6B1D"/>
    <w:rsid w:val="00AF7707"/>
    <w:rsid w:val="00B22440"/>
    <w:rsid w:val="00B2489B"/>
    <w:rsid w:val="00B31D30"/>
    <w:rsid w:val="00B65FC7"/>
    <w:rsid w:val="00B6618E"/>
    <w:rsid w:val="00B7238C"/>
    <w:rsid w:val="00B93315"/>
    <w:rsid w:val="00BA0855"/>
    <w:rsid w:val="00BA632D"/>
    <w:rsid w:val="00C067C4"/>
    <w:rsid w:val="00C64D23"/>
    <w:rsid w:val="00C74C17"/>
    <w:rsid w:val="00CA3CAC"/>
    <w:rsid w:val="00CD252E"/>
    <w:rsid w:val="00D24767"/>
    <w:rsid w:val="00D26951"/>
    <w:rsid w:val="00D431DC"/>
    <w:rsid w:val="00DB1437"/>
    <w:rsid w:val="00E05E42"/>
    <w:rsid w:val="00E64491"/>
    <w:rsid w:val="00EB6136"/>
    <w:rsid w:val="00EC14CC"/>
    <w:rsid w:val="00EF799A"/>
    <w:rsid w:val="00F35A35"/>
    <w:rsid w:val="00F6636B"/>
    <w:rsid w:val="00FA34D7"/>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850E-F5B3-49AD-9B85-B29A8BAE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4</TotalTime>
  <Pages>53</Pages>
  <Words>16985</Words>
  <Characters>101912</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118660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Karwacki Zbigniew</cp:lastModifiedBy>
  <cp:revision>5</cp:revision>
  <cp:lastPrinted>2019-10-15T09:09:00Z</cp:lastPrinted>
  <dcterms:created xsi:type="dcterms:W3CDTF">2020-01-08T06:15:00Z</dcterms:created>
  <dcterms:modified xsi:type="dcterms:W3CDTF">2020-01-17T09:50:00Z</dcterms:modified>
</cp:coreProperties>
</file>